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76031A" w14:textId="77777777" w:rsidR="00C50413" w:rsidRPr="00CE5FD3" w:rsidRDefault="00C50413" w:rsidP="00C50413">
      <w:pPr>
        <w:spacing w:line="560" w:lineRule="exact"/>
        <w:ind w:right="2834"/>
        <w:jc w:val="center"/>
        <w:rPr>
          <w:rFonts w:ascii="Angsana New" w:hAnsi="Angsana New"/>
          <w:sz w:val="30"/>
          <w:szCs w:val="30"/>
          <w:cs/>
        </w:rPr>
      </w:pPr>
    </w:p>
    <w:p w14:paraId="2B61E69F" w14:textId="77777777" w:rsidR="00C50413" w:rsidRPr="00CE5FD3" w:rsidRDefault="00C50413" w:rsidP="00C50413">
      <w:pPr>
        <w:spacing w:line="560" w:lineRule="exact"/>
        <w:ind w:right="2834"/>
        <w:jc w:val="center"/>
        <w:rPr>
          <w:rFonts w:ascii="Angsana New" w:hAnsi="Angsana New"/>
          <w:sz w:val="30"/>
          <w:szCs w:val="30"/>
        </w:rPr>
      </w:pPr>
    </w:p>
    <w:p w14:paraId="65D923FF" w14:textId="77777777" w:rsidR="00C50413" w:rsidRPr="00CE5FD3" w:rsidRDefault="00C50413" w:rsidP="00C50413">
      <w:pPr>
        <w:spacing w:line="560" w:lineRule="exact"/>
        <w:ind w:right="2834"/>
        <w:jc w:val="center"/>
        <w:rPr>
          <w:rFonts w:ascii="Angsana New" w:hAnsi="Angsana New"/>
          <w:sz w:val="30"/>
          <w:szCs w:val="30"/>
        </w:rPr>
      </w:pPr>
    </w:p>
    <w:p w14:paraId="5646DD5B" w14:textId="77777777" w:rsidR="00C50413" w:rsidRPr="00CE5FD3" w:rsidRDefault="00C50413" w:rsidP="00C50413">
      <w:pPr>
        <w:spacing w:line="560" w:lineRule="exact"/>
        <w:ind w:right="2834"/>
        <w:jc w:val="center"/>
        <w:rPr>
          <w:rFonts w:ascii="Angsana New" w:hAnsi="Angsana New"/>
          <w:sz w:val="30"/>
          <w:szCs w:val="30"/>
        </w:rPr>
      </w:pPr>
    </w:p>
    <w:p w14:paraId="77A6BF3A" w14:textId="77777777" w:rsidR="00C50413" w:rsidRPr="00166EDB" w:rsidRDefault="008A2813" w:rsidP="00322A02">
      <w:pPr>
        <w:spacing w:line="560" w:lineRule="exact"/>
        <w:ind w:right="2550"/>
        <w:jc w:val="center"/>
        <w:rPr>
          <w:rFonts w:ascii="Angsana New" w:hAnsi="Angsana New"/>
          <w:b/>
          <w:bCs/>
          <w:sz w:val="30"/>
          <w:szCs w:val="30"/>
        </w:rPr>
      </w:pPr>
      <w:r w:rsidRPr="00166EDB">
        <w:rPr>
          <w:rFonts w:ascii="Angsana New" w:hAnsi="Angsana New"/>
          <w:b/>
          <w:bCs/>
          <w:sz w:val="30"/>
          <w:szCs w:val="30"/>
        </w:rPr>
        <w:t>SIAMRAJ</w:t>
      </w:r>
      <w:r w:rsidR="00370464" w:rsidRPr="00166EDB">
        <w:rPr>
          <w:rFonts w:ascii="Angsana New" w:hAnsi="Angsana New"/>
          <w:b/>
          <w:bCs/>
          <w:sz w:val="30"/>
          <w:szCs w:val="30"/>
        </w:rPr>
        <w:t xml:space="preserve"> PUBLIC COMPANY LIMITED</w:t>
      </w:r>
    </w:p>
    <w:p w14:paraId="530305BC" w14:textId="77777777" w:rsidR="00C50413" w:rsidRPr="00166EDB" w:rsidRDefault="00C50413" w:rsidP="00322A02">
      <w:pPr>
        <w:spacing w:line="560" w:lineRule="exact"/>
        <w:ind w:right="2550"/>
        <w:jc w:val="center"/>
        <w:rPr>
          <w:rFonts w:ascii="Angsana New" w:hAnsi="Angsana New"/>
          <w:sz w:val="30"/>
          <w:szCs w:val="30"/>
        </w:rPr>
      </w:pPr>
      <w:r w:rsidRPr="00166EDB">
        <w:rPr>
          <w:rFonts w:ascii="Angsana New" w:hAnsi="Angsana New"/>
          <w:b/>
          <w:bCs/>
          <w:sz w:val="30"/>
          <w:szCs w:val="30"/>
        </w:rPr>
        <w:t>AND SUBSIDIARIES</w:t>
      </w:r>
      <w:r w:rsidRPr="00166EDB">
        <w:rPr>
          <w:rFonts w:ascii="Angsana New" w:hAnsi="Angsana New"/>
          <w:sz w:val="30"/>
          <w:szCs w:val="30"/>
          <w:cs/>
        </w:rPr>
        <w:t xml:space="preserve"> </w:t>
      </w:r>
    </w:p>
    <w:p w14:paraId="35FFEC44" w14:textId="77777777" w:rsidR="00C50413" w:rsidRPr="00166EDB" w:rsidRDefault="00C50413" w:rsidP="00322A02">
      <w:pPr>
        <w:spacing w:line="560" w:lineRule="exact"/>
        <w:ind w:right="2550"/>
        <w:jc w:val="center"/>
        <w:rPr>
          <w:rFonts w:ascii="Angsana New" w:hAnsi="Angsana New"/>
          <w:b/>
          <w:bCs/>
          <w:sz w:val="30"/>
          <w:szCs w:val="30"/>
        </w:rPr>
      </w:pPr>
      <w:r w:rsidRPr="00166EDB">
        <w:rPr>
          <w:rFonts w:ascii="Angsana New" w:hAnsi="Angsana New"/>
          <w:b/>
          <w:bCs/>
          <w:sz w:val="30"/>
          <w:szCs w:val="30"/>
        </w:rPr>
        <w:t xml:space="preserve">AUDITOR’S REPORT AND FINANCIAL STATEMENTS </w:t>
      </w:r>
    </w:p>
    <w:p w14:paraId="3617C6EB" w14:textId="3BA41FD3" w:rsidR="00C50413" w:rsidRPr="00166EDB" w:rsidRDefault="00C50413" w:rsidP="00322A02">
      <w:pPr>
        <w:spacing w:line="560" w:lineRule="exact"/>
        <w:ind w:right="2550"/>
        <w:jc w:val="center"/>
        <w:rPr>
          <w:rFonts w:ascii="Angsana New" w:hAnsi="Angsana New"/>
          <w:b/>
          <w:bCs/>
          <w:sz w:val="30"/>
          <w:szCs w:val="30"/>
        </w:rPr>
      </w:pPr>
      <w:r w:rsidRPr="00166EDB">
        <w:rPr>
          <w:rFonts w:ascii="Angsana New" w:hAnsi="Angsana New"/>
          <w:b/>
          <w:bCs/>
          <w:sz w:val="30"/>
          <w:szCs w:val="30"/>
        </w:rPr>
        <w:t xml:space="preserve">FOR </w:t>
      </w:r>
      <w:r w:rsidR="00180F10" w:rsidRPr="00166EDB">
        <w:rPr>
          <w:rFonts w:ascii="Angsana New" w:hAnsi="Angsana New"/>
          <w:b/>
          <w:bCs/>
          <w:sz w:val="30"/>
          <w:szCs w:val="30"/>
        </w:rPr>
        <w:t xml:space="preserve">THE YEAR ENDED DECEMBER </w:t>
      </w:r>
      <w:r w:rsidR="00615314" w:rsidRPr="00166EDB">
        <w:rPr>
          <w:rFonts w:ascii="Angsana New" w:hAnsi="Angsana New"/>
          <w:b/>
          <w:bCs/>
          <w:sz w:val="30"/>
          <w:szCs w:val="30"/>
        </w:rPr>
        <w:t xml:space="preserve">31, </w:t>
      </w:r>
      <w:r w:rsidR="00180F10" w:rsidRPr="00166EDB">
        <w:rPr>
          <w:rFonts w:ascii="Angsana New" w:hAnsi="Angsana New"/>
          <w:b/>
          <w:bCs/>
          <w:sz w:val="30"/>
          <w:szCs w:val="30"/>
        </w:rPr>
        <w:t>20</w:t>
      </w:r>
      <w:r w:rsidR="00DA29E7" w:rsidRPr="00166EDB">
        <w:rPr>
          <w:rFonts w:ascii="Angsana New" w:hAnsi="Angsana New"/>
          <w:b/>
          <w:bCs/>
          <w:sz w:val="30"/>
          <w:szCs w:val="30"/>
        </w:rPr>
        <w:t>2</w:t>
      </w:r>
      <w:r w:rsidR="00A05580" w:rsidRPr="00166EDB">
        <w:rPr>
          <w:rFonts w:ascii="Angsana New" w:hAnsi="Angsana New"/>
          <w:b/>
          <w:bCs/>
          <w:sz w:val="30"/>
          <w:szCs w:val="30"/>
        </w:rPr>
        <w:t>4</w:t>
      </w:r>
    </w:p>
    <w:p w14:paraId="4936F385" w14:textId="77777777" w:rsidR="002614F4" w:rsidRPr="00166EDB" w:rsidRDefault="002614F4" w:rsidP="00322A02">
      <w:pPr>
        <w:spacing w:line="380" w:lineRule="exact"/>
        <w:ind w:right="2550"/>
        <w:jc w:val="thaiDistribute"/>
        <w:rPr>
          <w:rFonts w:ascii="Angsana New" w:hAnsi="Angsana New"/>
          <w:b/>
          <w:bCs/>
          <w:sz w:val="30"/>
          <w:szCs w:val="30"/>
        </w:rPr>
      </w:pPr>
    </w:p>
    <w:p w14:paraId="5C292076" w14:textId="77777777" w:rsidR="00C50413" w:rsidRPr="00166EDB" w:rsidRDefault="00C50413" w:rsidP="0047010D">
      <w:pPr>
        <w:spacing w:line="380" w:lineRule="exact"/>
        <w:jc w:val="thaiDistribute"/>
        <w:rPr>
          <w:rFonts w:ascii="Angsana New" w:hAnsi="Angsana New"/>
          <w:sz w:val="30"/>
          <w:szCs w:val="30"/>
        </w:rPr>
      </w:pPr>
    </w:p>
    <w:p w14:paraId="30CF4554" w14:textId="77777777" w:rsidR="00EF5380" w:rsidRPr="00166EDB" w:rsidRDefault="00B43148" w:rsidP="00615314">
      <w:pPr>
        <w:spacing w:line="380" w:lineRule="exact"/>
        <w:jc w:val="thaiDistribute"/>
        <w:rPr>
          <w:rFonts w:ascii="Angsana New" w:hAnsi="Angsana New"/>
          <w:sz w:val="30"/>
          <w:szCs w:val="30"/>
        </w:rPr>
      </w:pPr>
      <w:r w:rsidRPr="00166EDB">
        <w:rPr>
          <w:rFonts w:ascii="Angsana New" w:hAnsi="Angsana New"/>
          <w:sz w:val="30"/>
          <w:szCs w:val="30"/>
          <w:cs/>
        </w:rPr>
        <w:br w:type="page"/>
      </w:r>
    </w:p>
    <w:p w14:paraId="1AA38807" w14:textId="77777777" w:rsidR="00A5792B" w:rsidRPr="00166EDB" w:rsidRDefault="00A5792B" w:rsidP="00615314">
      <w:pPr>
        <w:spacing w:line="380" w:lineRule="exact"/>
        <w:jc w:val="thaiDistribute"/>
        <w:rPr>
          <w:rFonts w:ascii="Angsana New" w:hAnsi="Angsana New"/>
          <w:sz w:val="30"/>
          <w:szCs w:val="30"/>
        </w:rPr>
      </w:pPr>
    </w:p>
    <w:p w14:paraId="0EA62639" w14:textId="77777777" w:rsidR="00F34115" w:rsidRPr="00166EDB" w:rsidRDefault="000C046D" w:rsidP="00615314">
      <w:pPr>
        <w:spacing w:line="380" w:lineRule="exact"/>
        <w:jc w:val="center"/>
        <w:rPr>
          <w:rFonts w:ascii="Angsana New" w:hAnsi="Angsana New"/>
          <w:b/>
          <w:bCs/>
          <w:sz w:val="30"/>
          <w:szCs w:val="30"/>
        </w:rPr>
      </w:pPr>
      <w:r w:rsidRPr="00166EDB">
        <w:rPr>
          <w:rFonts w:ascii="Angsana New" w:hAnsi="Angsana New"/>
          <w:b/>
          <w:bCs/>
          <w:sz w:val="30"/>
          <w:szCs w:val="30"/>
        </w:rPr>
        <w:t>INDEPENDENT AUDITOR’S REPORT</w:t>
      </w:r>
    </w:p>
    <w:p w14:paraId="17151C98" w14:textId="77777777" w:rsidR="00F34115" w:rsidRPr="00166EDB" w:rsidRDefault="00F34115" w:rsidP="00615314">
      <w:pPr>
        <w:spacing w:line="380" w:lineRule="exact"/>
        <w:jc w:val="thaiDistribute"/>
        <w:rPr>
          <w:rFonts w:ascii="Angsana New" w:hAnsi="Angsana New"/>
          <w:sz w:val="30"/>
          <w:szCs w:val="30"/>
        </w:rPr>
      </w:pPr>
    </w:p>
    <w:p w14:paraId="1FF6BC6D" w14:textId="77777777" w:rsidR="00F34115" w:rsidRPr="00166EDB" w:rsidRDefault="000C046D" w:rsidP="00615314">
      <w:pPr>
        <w:spacing w:line="380" w:lineRule="exact"/>
        <w:jc w:val="thaiDistribute"/>
        <w:rPr>
          <w:rFonts w:ascii="Angsana New" w:hAnsi="Angsana New"/>
          <w:b/>
          <w:bCs/>
          <w:sz w:val="30"/>
          <w:szCs w:val="30"/>
        </w:rPr>
      </w:pPr>
      <w:r w:rsidRPr="00166EDB">
        <w:rPr>
          <w:rFonts w:ascii="Angsana New" w:hAnsi="Angsana New"/>
          <w:b/>
          <w:bCs/>
          <w:sz w:val="30"/>
          <w:szCs w:val="30"/>
        </w:rPr>
        <w:t xml:space="preserve">To </w:t>
      </w:r>
      <w:r w:rsidR="0007616F" w:rsidRPr="00166EDB">
        <w:rPr>
          <w:rFonts w:ascii="Angsana New" w:hAnsi="Angsana New"/>
          <w:b/>
          <w:bCs/>
          <w:sz w:val="30"/>
          <w:szCs w:val="30"/>
        </w:rPr>
        <w:t>T</w:t>
      </w:r>
      <w:r w:rsidRPr="00166EDB">
        <w:rPr>
          <w:rFonts w:ascii="Angsana New" w:hAnsi="Angsana New"/>
          <w:b/>
          <w:bCs/>
          <w:sz w:val="30"/>
          <w:szCs w:val="30"/>
        </w:rPr>
        <w:t>he Shareholders of</w:t>
      </w:r>
      <w:r w:rsidR="00F34115" w:rsidRPr="00166EDB">
        <w:rPr>
          <w:rFonts w:ascii="Angsana New" w:hAnsi="Angsana New"/>
          <w:b/>
          <w:bCs/>
          <w:sz w:val="30"/>
          <w:szCs w:val="30"/>
          <w:cs/>
        </w:rPr>
        <w:t xml:space="preserve"> </w:t>
      </w:r>
      <w:r w:rsidR="008A2813" w:rsidRPr="00166EDB">
        <w:rPr>
          <w:rFonts w:ascii="Angsana New" w:hAnsi="Angsana New"/>
          <w:b/>
          <w:bCs/>
          <w:sz w:val="30"/>
          <w:szCs w:val="30"/>
        </w:rPr>
        <w:t>SIAMRAJ</w:t>
      </w:r>
      <w:r w:rsidR="00370464" w:rsidRPr="00166EDB">
        <w:rPr>
          <w:rFonts w:ascii="Angsana New" w:hAnsi="Angsana New"/>
          <w:b/>
          <w:bCs/>
          <w:sz w:val="30"/>
          <w:szCs w:val="30"/>
        </w:rPr>
        <w:t xml:space="preserve"> PUBLIC COMPANY LIMITED</w:t>
      </w:r>
    </w:p>
    <w:p w14:paraId="57A766D5" w14:textId="77777777" w:rsidR="00F34115" w:rsidRPr="00166EDB" w:rsidRDefault="00F34115" w:rsidP="00615314">
      <w:pPr>
        <w:spacing w:line="380" w:lineRule="exact"/>
        <w:jc w:val="thaiDistribute"/>
        <w:rPr>
          <w:rFonts w:ascii="Angsana New" w:hAnsi="Angsana New"/>
          <w:sz w:val="30"/>
          <w:szCs w:val="30"/>
        </w:rPr>
      </w:pPr>
    </w:p>
    <w:p w14:paraId="4C20CCEC" w14:textId="77777777" w:rsidR="00F34115" w:rsidRPr="00166EDB" w:rsidRDefault="000C046D" w:rsidP="00615314">
      <w:pPr>
        <w:autoSpaceDE w:val="0"/>
        <w:autoSpaceDN w:val="0"/>
        <w:adjustRightInd w:val="0"/>
        <w:spacing w:line="380" w:lineRule="exact"/>
        <w:jc w:val="thaiDistribute"/>
        <w:rPr>
          <w:rFonts w:ascii="Angsana New" w:hAnsi="Angsana New"/>
          <w:b/>
          <w:bCs/>
          <w:i/>
          <w:iCs/>
          <w:sz w:val="30"/>
          <w:szCs w:val="30"/>
        </w:rPr>
      </w:pPr>
      <w:r w:rsidRPr="00166EDB">
        <w:rPr>
          <w:rFonts w:ascii="Angsana New" w:hAnsi="Angsana New"/>
          <w:b/>
          <w:bCs/>
          <w:i/>
          <w:iCs/>
          <w:sz w:val="30"/>
          <w:szCs w:val="30"/>
        </w:rPr>
        <w:t>Opinion</w:t>
      </w:r>
    </w:p>
    <w:p w14:paraId="216267E2" w14:textId="77777777" w:rsidR="00F34115" w:rsidRPr="00166EDB" w:rsidRDefault="00F34115" w:rsidP="00615314">
      <w:pPr>
        <w:spacing w:line="380" w:lineRule="exact"/>
        <w:jc w:val="thaiDistribute"/>
        <w:rPr>
          <w:rFonts w:ascii="Angsana New" w:hAnsi="Angsana New"/>
          <w:sz w:val="30"/>
          <w:szCs w:val="30"/>
        </w:rPr>
      </w:pPr>
    </w:p>
    <w:p w14:paraId="5737FD07" w14:textId="3512A630" w:rsidR="0089032D" w:rsidRPr="00166EDB" w:rsidRDefault="0089032D" w:rsidP="00615314">
      <w:pPr>
        <w:spacing w:line="380" w:lineRule="exact"/>
        <w:jc w:val="thaiDistribute"/>
        <w:rPr>
          <w:rFonts w:ascii="Angsana New" w:hAnsi="Angsana New"/>
          <w:spacing w:val="-8"/>
          <w:sz w:val="30"/>
          <w:szCs w:val="30"/>
        </w:rPr>
      </w:pPr>
      <w:r w:rsidRPr="00166EDB">
        <w:rPr>
          <w:rFonts w:ascii="Angsana New" w:hAnsi="Angsana New"/>
          <w:spacing w:val="-8"/>
          <w:sz w:val="30"/>
          <w:szCs w:val="30"/>
        </w:rPr>
        <w:t xml:space="preserve">I have audited the </w:t>
      </w:r>
      <w:r w:rsidR="00292251" w:rsidRPr="00166EDB">
        <w:rPr>
          <w:rFonts w:ascii="Angsana New" w:hAnsi="Angsana New"/>
          <w:spacing w:val="-8"/>
          <w:sz w:val="30"/>
          <w:szCs w:val="30"/>
        </w:rPr>
        <w:t xml:space="preserve">accompanying consolidated and separate </w:t>
      </w:r>
      <w:r w:rsidRPr="00166EDB">
        <w:rPr>
          <w:rFonts w:ascii="Angsana New" w:hAnsi="Angsana New"/>
          <w:spacing w:val="-8"/>
          <w:sz w:val="30"/>
          <w:szCs w:val="30"/>
        </w:rPr>
        <w:t>financial statements</w:t>
      </w:r>
      <w:r w:rsidR="00D509FA" w:rsidRPr="00166EDB">
        <w:rPr>
          <w:rFonts w:ascii="Angsana New" w:hAnsi="Angsana New"/>
          <w:sz w:val="30"/>
          <w:szCs w:val="30"/>
        </w:rPr>
        <w:t xml:space="preserve"> </w:t>
      </w:r>
      <w:r w:rsidRPr="00166EDB">
        <w:rPr>
          <w:rFonts w:ascii="Angsana New" w:hAnsi="Angsana New"/>
          <w:spacing w:val="-8"/>
          <w:sz w:val="30"/>
          <w:szCs w:val="30"/>
        </w:rPr>
        <w:t>of</w:t>
      </w:r>
      <w:r w:rsidR="00D509FA" w:rsidRPr="00166EDB">
        <w:rPr>
          <w:rFonts w:ascii="Angsana New" w:hAnsi="Angsana New"/>
          <w:sz w:val="30"/>
          <w:szCs w:val="30"/>
        </w:rPr>
        <w:t xml:space="preserve"> </w:t>
      </w:r>
      <w:r w:rsidR="005D7F5C" w:rsidRPr="00166EDB">
        <w:rPr>
          <w:rFonts w:ascii="Angsana New" w:hAnsi="Angsana New"/>
          <w:sz w:val="30"/>
          <w:szCs w:val="30"/>
        </w:rPr>
        <w:t>SIAMRAJ</w:t>
      </w:r>
      <w:r w:rsidR="00370464" w:rsidRPr="00166EDB">
        <w:rPr>
          <w:rFonts w:ascii="Angsana New" w:hAnsi="Angsana New"/>
          <w:sz w:val="30"/>
          <w:szCs w:val="30"/>
        </w:rPr>
        <w:t xml:space="preserve"> PUBLIC COMPANY LIMITED AND SUBSIDIARIES (the Group) and</w:t>
      </w:r>
      <w:r w:rsidR="00D509FA" w:rsidRPr="00166EDB">
        <w:rPr>
          <w:rFonts w:ascii="Angsana New" w:hAnsi="Angsana New"/>
          <w:sz w:val="30"/>
          <w:szCs w:val="30"/>
        </w:rPr>
        <w:t xml:space="preserve"> </w:t>
      </w:r>
      <w:r w:rsidR="00370464" w:rsidRPr="00166EDB">
        <w:rPr>
          <w:rFonts w:ascii="Angsana New" w:hAnsi="Angsana New"/>
          <w:sz w:val="30"/>
          <w:szCs w:val="30"/>
        </w:rPr>
        <w:t>of</w:t>
      </w:r>
      <w:r w:rsidR="00D509FA" w:rsidRPr="00166EDB">
        <w:rPr>
          <w:rFonts w:ascii="Angsana New" w:hAnsi="Angsana New"/>
          <w:sz w:val="30"/>
          <w:szCs w:val="30"/>
        </w:rPr>
        <w:t xml:space="preserve"> </w:t>
      </w:r>
      <w:r w:rsidR="005D7F5C" w:rsidRPr="00166EDB">
        <w:rPr>
          <w:rFonts w:ascii="Angsana New" w:hAnsi="Angsana New"/>
          <w:sz w:val="30"/>
          <w:szCs w:val="30"/>
        </w:rPr>
        <w:t>SIAMRAJ</w:t>
      </w:r>
      <w:r w:rsidR="00370464" w:rsidRPr="00166EDB">
        <w:rPr>
          <w:rFonts w:ascii="Angsana New" w:hAnsi="Angsana New"/>
          <w:sz w:val="30"/>
          <w:szCs w:val="30"/>
        </w:rPr>
        <w:t xml:space="preserve"> PUBLIC COMPANY LIMITED (the Company)</w:t>
      </w:r>
      <w:r w:rsidRPr="00166EDB">
        <w:rPr>
          <w:rFonts w:ascii="Angsana New" w:hAnsi="Angsana New"/>
          <w:spacing w:val="-8"/>
          <w:sz w:val="30"/>
          <w:szCs w:val="30"/>
        </w:rPr>
        <w:t xml:space="preserve">, which comprise the </w:t>
      </w:r>
      <w:r w:rsidR="00292251" w:rsidRPr="00166EDB">
        <w:rPr>
          <w:rFonts w:ascii="Angsana New" w:hAnsi="Angsana New"/>
          <w:spacing w:val="-8"/>
          <w:sz w:val="30"/>
          <w:szCs w:val="30"/>
        </w:rPr>
        <w:t xml:space="preserve">consolidated and separate </w:t>
      </w:r>
      <w:r w:rsidRPr="00166EDB">
        <w:rPr>
          <w:rFonts w:ascii="Angsana New" w:hAnsi="Angsana New"/>
          <w:spacing w:val="-8"/>
          <w:sz w:val="30"/>
          <w:szCs w:val="30"/>
        </w:rPr>
        <w:t>statement</w:t>
      </w:r>
      <w:r w:rsidR="00292251" w:rsidRPr="00166EDB">
        <w:rPr>
          <w:rFonts w:ascii="Angsana New" w:hAnsi="Angsana New"/>
          <w:spacing w:val="-8"/>
          <w:sz w:val="30"/>
          <w:szCs w:val="30"/>
        </w:rPr>
        <w:t>s</w:t>
      </w:r>
      <w:r w:rsidRPr="00166EDB">
        <w:rPr>
          <w:rFonts w:ascii="Angsana New" w:hAnsi="Angsana New"/>
          <w:spacing w:val="-8"/>
          <w:sz w:val="30"/>
          <w:szCs w:val="30"/>
        </w:rPr>
        <w:t xml:space="preserve"> of financial position as at </w:t>
      </w:r>
      <w:r w:rsidR="00180F10" w:rsidRPr="00166EDB">
        <w:rPr>
          <w:rFonts w:ascii="Angsana New" w:hAnsi="Angsana New"/>
          <w:spacing w:val="-8"/>
          <w:sz w:val="30"/>
          <w:szCs w:val="30"/>
        </w:rPr>
        <w:t>December 31, 20</w:t>
      </w:r>
      <w:r w:rsidR="000C70C3" w:rsidRPr="00166EDB">
        <w:rPr>
          <w:rFonts w:ascii="Angsana New" w:hAnsi="Angsana New"/>
          <w:spacing w:val="-8"/>
          <w:sz w:val="30"/>
          <w:szCs w:val="30"/>
        </w:rPr>
        <w:t>2</w:t>
      </w:r>
      <w:r w:rsidR="00A05580" w:rsidRPr="00166EDB">
        <w:rPr>
          <w:rFonts w:ascii="Angsana New" w:hAnsi="Angsana New"/>
          <w:spacing w:val="-8"/>
          <w:sz w:val="30"/>
          <w:szCs w:val="30"/>
        </w:rPr>
        <w:t>4</w:t>
      </w:r>
      <w:r w:rsidRPr="00166EDB">
        <w:rPr>
          <w:rFonts w:ascii="Angsana New" w:hAnsi="Angsana New"/>
          <w:spacing w:val="-8"/>
          <w:sz w:val="30"/>
          <w:szCs w:val="30"/>
        </w:rPr>
        <w:t xml:space="preserve">, </w:t>
      </w:r>
      <w:r w:rsidR="0009097B" w:rsidRPr="00166EDB">
        <w:rPr>
          <w:rFonts w:ascii="Angsana New" w:hAnsi="Angsana New"/>
          <w:spacing w:val="-8"/>
          <w:sz w:val="30"/>
          <w:szCs w:val="30"/>
        </w:rPr>
        <w:t xml:space="preserve">and </w:t>
      </w:r>
      <w:r w:rsidRPr="00166EDB">
        <w:rPr>
          <w:rFonts w:ascii="Angsana New" w:hAnsi="Angsana New"/>
          <w:spacing w:val="-8"/>
          <w:sz w:val="30"/>
          <w:szCs w:val="30"/>
        </w:rPr>
        <w:t xml:space="preserve">the </w:t>
      </w:r>
      <w:r w:rsidR="00292251" w:rsidRPr="00166EDB">
        <w:rPr>
          <w:rFonts w:ascii="Angsana New" w:hAnsi="Angsana New"/>
          <w:spacing w:val="-8"/>
          <w:sz w:val="30"/>
          <w:szCs w:val="30"/>
        </w:rPr>
        <w:t xml:space="preserve">consolidated and separate </w:t>
      </w:r>
      <w:r w:rsidRPr="00166EDB">
        <w:rPr>
          <w:rFonts w:ascii="Angsana New" w:hAnsi="Angsana New"/>
          <w:spacing w:val="-8"/>
          <w:sz w:val="30"/>
          <w:szCs w:val="30"/>
        </w:rPr>
        <w:t>statement</w:t>
      </w:r>
      <w:r w:rsidR="00292251" w:rsidRPr="00166EDB">
        <w:rPr>
          <w:rFonts w:ascii="Angsana New" w:hAnsi="Angsana New"/>
          <w:spacing w:val="-8"/>
          <w:sz w:val="30"/>
          <w:szCs w:val="30"/>
        </w:rPr>
        <w:t>s</w:t>
      </w:r>
      <w:r w:rsidRPr="00166EDB">
        <w:rPr>
          <w:rFonts w:ascii="Angsana New" w:hAnsi="Angsana New"/>
          <w:spacing w:val="-8"/>
          <w:sz w:val="30"/>
          <w:szCs w:val="30"/>
        </w:rPr>
        <w:t xml:space="preserve"> of comprehensive income, </w:t>
      </w:r>
      <w:r w:rsidR="00292251" w:rsidRPr="00166EDB">
        <w:rPr>
          <w:rFonts w:ascii="Angsana New" w:hAnsi="Angsana New"/>
          <w:spacing w:val="-8"/>
          <w:sz w:val="30"/>
          <w:szCs w:val="30"/>
        </w:rPr>
        <w:t xml:space="preserve">consolidated and separate </w:t>
      </w:r>
      <w:r w:rsidRPr="00166EDB">
        <w:rPr>
          <w:rFonts w:ascii="Angsana New" w:hAnsi="Angsana New"/>
          <w:spacing w:val="-8"/>
          <w:sz w:val="30"/>
          <w:szCs w:val="30"/>
        </w:rPr>
        <w:t>statement</w:t>
      </w:r>
      <w:r w:rsidR="00292251" w:rsidRPr="00166EDB">
        <w:rPr>
          <w:rFonts w:ascii="Angsana New" w:hAnsi="Angsana New"/>
          <w:spacing w:val="-8"/>
          <w:sz w:val="30"/>
          <w:szCs w:val="30"/>
        </w:rPr>
        <w:t>s</w:t>
      </w:r>
      <w:r w:rsidRPr="00166EDB">
        <w:rPr>
          <w:rFonts w:ascii="Angsana New" w:hAnsi="Angsana New"/>
          <w:spacing w:val="-8"/>
          <w:sz w:val="30"/>
          <w:szCs w:val="30"/>
        </w:rPr>
        <w:t xml:space="preserve"> of changes in </w:t>
      </w:r>
      <w:r w:rsidR="002E5D85" w:rsidRPr="00166EDB">
        <w:rPr>
          <w:rFonts w:ascii="Angsana New" w:hAnsi="Angsana New"/>
          <w:spacing w:val="-8"/>
          <w:sz w:val="30"/>
          <w:szCs w:val="30"/>
        </w:rPr>
        <w:t xml:space="preserve">shareholders’ </w:t>
      </w:r>
      <w:r w:rsidRPr="00166EDB">
        <w:rPr>
          <w:rFonts w:ascii="Angsana New" w:hAnsi="Angsana New"/>
          <w:spacing w:val="-8"/>
          <w:sz w:val="30"/>
          <w:szCs w:val="30"/>
        </w:rPr>
        <w:t xml:space="preserve">equity and </w:t>
      </w:r>
      <w:r w:rsidR="00292251" w:rsidRPr="00166EDB">
        <w:rPr>
          <w:rFonts w:ascii="Angsana New" w:hAnsi="Angsana New"/>
          <w:spacing w:val="-8"/>
          <w:sz w:val="30"/>
          <w:szCs w:val="30"/>
        </w:rPr>
        <w:t xml:space="preserve">consolidated and separate </w:t>
      </w:r>
      <w:r w:rsidRPr="00166EDB">
        <w:rPr>
          <w:rFonts w:ascii="Angsana New" w:hAnsi="Angsana New"/>
          <w:spacing w:val="-8"/>
          <w:sz w:val="30"/>
          <w:szCs w:val="30"/>
        </w:rPr>
        <w:t>statement</w:t>
      </w:r>
      <w:r w:rsidR="00292251" w:rsidRPr="00166EDB">
        <w:rPr>
          <w:rFonts w:ascii="Angsana New" w:hAnsi="Angsana New"/>
          <w:spacing w:val="-8"/>
          <w:sz w:val="30"/>
          <w:szCs w:val="30"/>
        </w:rPr>
        <w:t>s</w:t>
      </w:r>
      <w:r w:rsidRPr="00166EDB">
        <w:rPr>
          <w:rFonts w:ascii="Angsana New" w:hAnsi="Angsana New"/>
          <w:spacing w:val="-8"/>
          <w:sz w:val="30"/>
          <w:szCs w:val="30"/>
        </w:rPr>
        <w:t xml:space="preserve"> of cash flows for the year then ended, and notes to</w:t>
      </w:r>
      <w:r w:rsidR="0009097B" w:rsidRPr="00166EDB">
        <w:rPr>
          <w:rFonts w:ascii="Angsana New" w:hAnsi="Angsana New"/>
          <w:spacing w:val="-8"/>
          <w:sz w:val="30"/>
          <w:szCs w:val="30"/>
        </w:rPr>
        <w:t xml:space="preserve"> </w:t>
      </w:r>
      <w:r w:rsidRPr="00166EDB">
        <w:rPr>
          <w:rFonts w:ascii="Angsana New" w:hAnsi="Angsana New"/>
          <w:spacing w:val="-8"/>
          <w:sz w:val="30"/>
          <w:szCs w:val="30"/>
        </w:rPr>
        <w:t xml:space="preserve">the financial statements, including </w:t>
      </w:r>
      <w:r w:rsidR="00922F0E" w:rsidRPr="00166EDB">
        <w:rPr>
          <w:rFonts w:ascii="Angsana New" w:hAnsi="Angsana New"/>
          <w:spacing w:val="-8"/>
          <w:sz w:val="30"/>
          <w:szCs w:val="30"/>
        </w:rPr>
        <w:t>material accounting policy information.</w:t>
      </w:r>
    </w:p>
    <w:p w14:paraId="19F2CAAA" w14:textId="77777777" w:rsidR="0089032D" w:rsidRPr="00166EDB" w:rsidRDefault="0089032D" w:rsidP="00615314">
      <w:pPr>
        <w:spacing w:line="380" w:lineRule="exact"/>
        <w:jc w:val="thaiDistribute"/>
        <w:rPr>
          <w:rFonts w:ascii="Angsana New" w:hAnsi="Angsana New"/>
          <w:sz w:val="30"/>
          <w:szCs w:val="30"/>
        </w:rPr>
      </w:pPr>
    </w:p>
    <w:p w14:paraId="12559C6D" w14:textId="23C8B881" w:rsidR="0089032D" w:rsidRPr="00166EDB" w:rsidRDefault="0089032D" w:rsidP="00615314">
      <w:pPr>
        <w:spacing w:line="380" w:lineRule="exact"/>
        <w:jc w:val="thaiDistribute"/>
        <w:rPr>
          <w:rFonts w:ascii="Angsana New" w:hAnsi="Angsana New"/>
          <w:spacing w:val="-8"/>
          <w:sz w:val="30"/>
          <w:szCs w:val="30"/>
          <w:cs/>
        </w:rPr>
      </w:pPr>
      <w:r w:rsidRPr="00166EDB">
        <w:rPr>
          <w:rFonts w:ascii="Angsana New" w:hAnsi="Angsana New"/>
          <w:spacing w:val="-8"/>
          <w:sz w:val="30"/>
          <w:szCs w:val="30"/>
        </w:rPr>
        <w:t xml:space="preserve">In my opinion, the accompanying </w:t>
      </w:r>
      <w:r w:rsidR="00292251" w:rsidRPr="00166EDB">
        <w:rPr>
          <w:rFonts w:ascii="Angsana New" w:hAnsi="Angsana New"/>
          <w:spacing w:val="-8"/>
          <w:sz w:val="30"/>
          <w:szCs w:val="30"/>
        </w:rPr>
        <w:t xml:space="preserve">consolidated and separate </w:t>
      </w:r>
      <w:r w:rsidRPr="00166EDB">
        <w:rPr>
          <w:rFonts w:ascii="Angsana New" w:hAnsi="Angsana New"/>
          <w:spacing w:val="-8"/>
          <w:sz w:val="30"/>
          <w:szCs w:val="30"/>
        </w:rPr>
        <w:t xml:space="preserve">financial statements present fairly, in all material respects, the financial position of </w:t>
      </w:r>
      <w:r w:rsidR="005D7F5C" w:rsidRPr="00166EDB">
        <w:rPr>
          <w:rFonts w:ascii="Angsana New" w:hAnsi="Angsana New"/>
          <w:sz w:val="30"/>
          <w:szCs w:val="30"/>
        </w:rPr>
        <w:t>SIAMRAJ</w:t>
      </w:r>
      <w:r w:rsidR="00370464" w:rsidRPr="00166EDB">
        <w:rPr>
          <w:rFonts w:ascii="Angsana New" w:hAnsi="Angsana New"/>
          <w:sz w:val="30"/>
          <w:szCs w:val="30"/>
        </w:rPr>
        <w:t xml:space="preserve"> PUBLIC COMPANY LIMITED AND SUBSIDIARIES and of </w:t>
      </w:r>
      <w:r w:rsidR="005D7F5C" w:rsidRPr="00166EDB">
        <w:rPr>
          <w:rFonts w:ascii="Angsana New" w:hAnsi="Angsana New"/>
          <w:sz w:val="30"/>
          <w:szCs w:val="30"/>
        </w:rPr>
        <w:t>SIAMRAJ</w:t>
      </w:r>
      <w:r w:rsidR="00370464" w:rsidRPr="00166EDB">
        <w:rPr>
          <w:rFonts w:ascii="Angsana New" w:hAnsi="Angsana New"/>
          <w:sz w:val="30"/>
          <w:szCs w:val="30"/>
        </w:rPr>
        <w:t xml:space="preserve"> PUBLIC COMPANY LIMITED</w:t>
      </w:r>
      <w:r w:rsidRPr="00166EDB">
        <w:rPr>
          <w:rFonts w:ascii="Angsana New" w:hAnsi="Angsana New"/>
          <w:spacing w:val="-8"/>
          <w:sz w:val="30"/>
          <w:szCs w:val="30"/>
        </w:rPr>
        <w:t xml:space="preserve"> as </w:t>
      </w:r>
      <w:proofErr w:type="gramStart"/>
      <w:r w:rsidRPr="00166EDB">
        <w:rPr>
          <w:rFonts w:ascii="Angsana New" w:hAnsi="Angsana New"/>
          <w:spacing w:val="-8"/>
          <w:sz w:val="30"/>
          <w:szCs w:val="30"/>
        </w:rPr>
        <w:t>at</w:t>
      </w:r>
      <w:proofErr w:type="gramEnd"/>
      <w:r w:rsidRPr="00166EDB">
        <w:rPr>
          <w:rFonts w:ascii="Angsana New" w:hAnsi="Angsana New"/>
          <w:spacing w:val="-8"/>
          <w:sz w:val="30"/>
          <w:szCs w:val="30"/>
        </w:rPr>
        <w:t xml:space="preserve"> </w:t>
      </w:r>
      <w:r w:rsidR="00180F10" w:rsidRPr="00166EDB">
        <w:rPr>
          <w:rFonts w:ascii="Angsana New" w:hAnsi="Angsana New"/>
          <w:spacing w:val="-8"/>
          <w:sz w:val="30"/>
          <w:szCs w:val="30"/>
        </w:rPr>
        <w:t>December 31, 20</w:t>
      </w:r>
      <w:r w:rsidR="00711DC7" w:rsidRPr="00166EDB">
        <w:rPr>
          <w:rFonts w:ascii="Angsana New" w:hAnsi="Angsana New"/>
          <w:spacing w:val="-8"/>
          <w:sz w:val="30"/>
          <w:szCs w:val="30"/>
        </w:rPr>
        <w:t>2</w:t>
      </w:r>
      <w:r w:rsidR="00A05580" w:rsidRPr="00166EDB">
        <w:rPr>
          <w:rFonts w:ascii="Angsana New" w:hAnsi="Angsana New"/>
          <w:spacing w:val="-8"/>
          <w:sz w:val="30"/>
          <w:szCs w:val="30"/>
        </w:rPr>
        <w:t>4</w:t>
      </w:r>
      <w:r w:rsidRPr="00166EDB">
        <w:rPr>
          <w:rFonts w:ascii="Angsana New" w:hAnsi="Angsana New"/>
          <w:spacing w:val="-8"/>
          <w:sz w:val="30"/>
          <w:szCs w:val="30"/>
        </w:rPr>
        <w:t xml:space="preserve">, and </w:t>
      </w:r>
      <w:r w:rsidR="00292251" w:rsidRPr="00166EDB">
        <w:rPr>
          <w:rFonts w:ascii="Angsana New" w:hAnsi="Angsana New"/>
          <w:spacing w:val="-8"/>
          <w:sz w:val="30"/>
          <w:szCs w:val="30"/>
        </w:rPr>
        <w:t>their</w:t>
      </w:r>
      <w:r w:rsidRPr="00166EDB">
        <w:rPr>
          <w:rFonts w:ascii="Angsana New" w:hAnsi="Angsana New"/>
          <w:spacing w:val="-8"/>
          <w:sz w:val="30"/>
          <w:szCs w:val="30"/>
        </w:rPr>
        <w:t xml:space="preserve"> financial performance</w:t>
      </w:r>
      <w:r w:rsidRPr="00166EDB">
        <w:rPr>
          <w:rFonts w:ascii="Angsana New" w:hAnsi="Angsana New"/>
          <w:spacing w:val="-8"/>
          <w:sz w:val="30"/>
          <w:szCs w:val="30"/>
          <w:cs/>
        </w:rPr>
        <w:t xml:space="preserve"> </w:t>
      </w:r>
      <w:r w:rsidRPr="00166EDB">
        <w:rPr>
          <w:rFonts w:ascii="Angsana New" w:hAnsi="Angsana New"/>
          <w:spacing w:val="-8"/>
          <w:sz w:val="30"/>
          <w:szCs w:val="30"/>
        </w:rPr>
        <w:t>and cash flows for the year then ended in accordance with</w:t>
      </w:r>
      <w:r w:rsidRPr="00166EDB">
        <w:rPr>
          <w:rFonts w:ascii="Angsana New" w:hAnsi="Angsana New"/>
          <w:spacing w:val="-8"/>
          <w:sz w:val="30"/>
          <w:szCs w:val="30"/>
          <w:cs/>
        </w:rPr>
        <w:t xml:space="preserve"> </w:t>
      </w:r>
      <w:r w:rsidRPr="00166EDB">
        <w:rPr>
          <w:rFonts w:ascii="Angsana New" w:hAnsi="Angsana New"/>
          <w:spacing w:val="-8"/>
          <w:sz w:val="30"/>
          <w:szCs w:val="30"/>
        </w:rPr>
        <w:t>Thai Financial Reporting Standards</w:t>
      </w:r>
      <w:r w:rsidRPr="00166EDB">
        <w:rPr>
          <w:rFonts w:ascii="Angsana New" w:hAnsi="Angsana New"/>
          <w:spacing w:val="-8"/>
          <w:sz w:val="30"/>
          <w:szCs w:val="30"/>
          <w:cs/>
        </w:rPr>
        <w:t>.</w:t>
      </w:r>
    </w:p>
    <w:p w14:paraId="795EABB4" w14:textId="77777777" w:rsidR="0089032D" w:rsidRPr="00166EDB" w:rsidRDefault="0089032D" w:rsidP="00615314">
      <w:pPr>
        <w:spacing w:line="380" w:lineRule="exact"/>
        <w:jc w:val="thaiDistribute"/>
        <w:rPr>
          <w:rFonts w:ascii="Angsana New" w:hAnsi="Angsana New"/>
          <w:sz w:val="30"/>
          <w:szCs w:val="30"/>
        </w:rPr>
      </w:pPr>
    </w:p>
    <w:p w14:paraId="3FEE1BBE" w14:textId="77777777" w:rsidR="0009097B" w:rsidRPr="00166EDB" w:rsidRDefault="0009097B" w:rsidP="00615314">
      <w:pPr>
        <w:spacing w:line="380" w:lineRule="exact"/>
        <w:jc w:val="thaiDistribute"/>
        <w:rPr>
          <w:rFonts w:ascii="Angsana New" w:hAnsi="Angsana New"/>
          <w:b/>
          <w:bCs/>
          <w:i/>
          <w:iCs/>
          <w:sz w:val="30"/>
          <w:szCs w:val="30"/>
        </w:rPr>
      </w:pPr>
      <w:r w:rsidRPr="00166EDB">
        <w:rPr>
          <w:rFonts w:ascii="Angsana New" w:hAnsi="Angsana New"/>
          <w:b/>
          <w:bCs/>
          <w:i/>
          <w:iCs/>
          <w:sz w:val="30"/>
          <w:szCs w:val="30"/>
        </w:rPr>
        <w:t>Basis for Opinion</w:t>
      </w:r>
    </w:p>
    <w:p w14:paraId="2CAB0B89" w14:textId="77777777" w:rsidR="0009097B" w:rsidRPr="00166EDB" w:rsidRDefault="0009097B" w:rsidP="00615314">
      <w:pPr>
        <w:spacing w:line="380" w:lineRule="exact"/>
        <w:jc w:val="thaiDistribute"/>
        <w:rPr>
          <w:rFonts w:ascii="Angsana New" w:hAnsi="Angsana New"/>
          <w:sz w:val="30"/>
          <w:szCs w:val="30"/>
        </w:rPr>
      </w:pPr>
    </w:p>
    <w:p w14:paraId="38E6537F" w14:textId="77777777" w:rsidR="0009097B" w:rsidRPr="00166EDB" w:rsidRDefault="0009097B" w:rsidP="00615314">
      <w:pPr>
        <w:spacing w:line="380" w:lineRule="exact"/>
        <w:jc w:val="thaiDistribute"/>
        <w:rPr>
          <w:rFonts w:ascii="Angsana New" w:hAnsi="Angsana New"/>
          <w:sz w:val="30"/>
          <w:szCs w:val="30"/>
        </w:rPr>
      </w:pPr>
      <w:r w:rsidRPr="00166EDB">
        <w:rPr>
          <w:rFonts w:ascii="Angsana New" w:hAnsi="Angsana New"/>
          <w:sz w:val="30"/>
          <w:szCs w:val="30"/>
        </w:rPr>
        <w:t>I conducted my audit in accordance with Thai Standards on Auditing</w:t>
      </w:r>
      <w:r w:rsidRPr="00166EDB">
        <w:rPr>
          <w:rFonts w:ascii="Angsana New" w:hAnsi="Angsana New"/>
          <w:sz w:val="30"/>
          <w:szCs w:val="30"/>
          <w:cs/>
        </w:rPr>
        <w:t>.</w:t>
      </w:r>
      <w:r w:rsidRPr="00166EDB">
        <w:rPr>
          <w:rFonts w:ascii="Angsana New" w:hAnsi="Angsana New"/>
          <w:sz w:val="30"/>
          <w:szCs w:val="30"/>
        </w:rPr>
        <w:t xml:space="preserve"> My responsibilities under those standards</w:t>
      </w:r>
      <w:r w:rsidR="008565D2" w:rsidRPr="00166EDB">
        <w:rPr>
          <w:rFonts w:ascii="Angsana New" w:hAnsi="Angsana New"/>
          <w:sz w:val="30"/>
          <w:szCs w:val="30"/>
        </w:rPr>
        <w:t xml:space="preserve"> </w:t>
      </w:r>
      <w:r w:rsidRPr="00166EDB">
        <w:rPr>
          <w:rFonts w:ascii="Angsana New" w:hAnsi="Angsana New"/>
          <w:sz w:val="30"/>
          <w:szCs w:val="30"/>
        </w:rPr>
        <w:t xml:space="preserve">are further described in the Auditor’s Responsibilities for the Audit of the </w:t>
      </w:r>
      <w:r w:rsidR="00A80408" w:rsidRPr="00166EDB">
        <w:rPr>
          <w:rFonts w:ascii="Angsana New" w:hAnsi="Angsana New"/>
          <w:sz w:val="30"/>
          <w:szCs w:val="30"/>
        </w:rPr>
        <w:t xml:space="preserve">Consolidated and Separate </w:t>
      </w:r>
      <w:r w:rsidRPr="00166EDB">
        <w:rPr>
          <w:rFonts w:ascii="Angsana New" w:hAnsi="Angsana New"/>
          <w:sz w:val="30"/>
          <w:szCs w:val="30"/>
        </w:rPr>
        <w:t>Financial Statements section of my report</w:t>
      </w:r>
      <w:r w:rsidRPr="00166EDB">
        <w:rPr>
          <w:rFonts w:ascii="Angsana New" w:hAnsi="Angsana New"/>
          <w:sz w:val="30"/>
          <w:szCs w:val="30"/>
          <w:cs/>
        </w:rPr>
        <w:t xml:space="preserve">. </w:t>
      </w:r>
      <w:r w:rsidRPr="00166EDB">
        <w:rPr>
          <w:rFonts w:ascii="Angsana New" w:hAnsi="Angsana New"/>
          <w:sz w:val="30"/>
          <w:szCs w:val="30"/>
        </w:rPr>
        <w:t xml:space="preserve">I am independent of the </w:t>
      </w:r>
      <w:r w:rsidR="002D5A4B" w:rsidRPr="00166EDB">
        <w:rPr>
          <w:rFonts w:ascii="Angsana New" w:hAnsi="Angsana New"/>
          <w:sz w:val="30"/>
          <w:szCs w:val="30"/>
        </w:rPr>
        <w:t>Group</w:t>
      </w:r>
      <w:r w:rsidRPr="00166EDB">
        <w:rPr>
          <w:rFonts w:ascii="Angsana New" w:hAnsi="Angsana New"/>
          <w:sz w:val="30"/>
          <w:szCs w:val="30"/>
        </w:rPr>
        <w:t xml:space="preserve"> in accordance with the </w:t>
      </w:r>
      <w:r w:rsidR="001156C2" w:rsidRPr="00166EDB">
        <w:rPr>
          <w:rFonts w:ascii="Angsana New" w:hAnsi="Angsana New"/>
          <w:sz w:val="30"/>
          <w:szCs w:val="30"/>
        </w:rPr>
        <w:t xml:space="preserve">Code of Ethics for Professional Accountants including Independence Standards issued by the Federation of Accounting Professions (Code of Ethics for Professional Accountants) </w:t>
      </w:r>
      <w:r w:rsidRPr="00166EDB">
        <w:rPr>
          <w:rFonts w:ascii="Angsana New" w:hAnsi="Angsana New"/>
          <w:sz w:val="30"/>
          <w:szCs w:val="30"/>
        </w:rPr>
        <w:t xml:space="preserve">that are relevant to my audit of the </w:t>
      </w:r>
      <w:r w:rsidR="0067576E" w:rsidRPr="00166EDB">
        <w:rPr>
          <w:rFonts w:ascii="Angsana New" w:hAnsi="Angsana New"/>
          <w:sz w:val="30"/>
          <w:szCs w:val="30"/>
        </w:rPr>
        <w:t>c</w:t>
      </w:r>
      <w:r w:rsidR="00A80408" w:rsidRPr="00166EDB">
        <w:rPr>
          <w:rFonts w:ascii="Angsana New" w:hAnsi="Angsana New"/>
          <w:sz w:val="30"/>
          <w:szCs w:val="30"/>
        </w:rPr>
        <w:t xml:space="preserve">onsolidated and </w:t>
      </w:r>
      <w:r w:rsidR="0067576E" w:rsidRPr="00166EDB">
        <w:rPr>
          <w:rFonts w:ascii="Angsana New" w:hAnsi="Angsana New"/>
          <w:sz w:val="30"/>
          <w:szCs w:val="30"/>
        </w:rPr>
        <w:t>s</w:t>
      </w:r>
      <w:r w:rsidR="00A80408" w:rsidRPr="00166EDB">
        <w:rPr>
          <w:rFonts w:ascii="Angsana New" w:hAnsi="Angsana New"/>
          <w:sz w:val="30"/>
          <w:szCs w:val="30"/>
        </w:rPr>
        <w:t xml:space="preserve">eparate </w:t>
      </w:r>
      <w:r w:rsidRPr="00166EDB">
        <w:rPr>
          <w:rFonts w:ascii="Angsana New" w:hAnsi="Angsana New"/>
          <w:sz w:val="30"/>
          <w:szCs w:val="30"/>
        </w:rPr>
        <w:t xml:space="preserve">financial statements, and I have fulfilled my other ethical responsibilities in accordance with </w:t>
      </w:r>
      <w:r w:rsidR="00F509AC" w:rsidRPr="00166EDB">
        <w:rPr>
          <w:rFonts w:ascii="Angsana New" w:hAnsi="Angsana New"/>
          <w:sz w:val="30"/>
          <w:szCs w:val="30"/>
        </w:rPr>
        <w:t>the Code of Ethics for Professional Accountants</w:t>
      </w:r>
      <w:r w:rsidRPr="00166EDB">
        <w:rPr>
          <w:rFonts w:ascii="Angsana New" w:hAnsi="Angsana New"/>
          <w:sz w:val="30"/>
          <w:szCs w:val="30"/>
          <w:cs/>
        </w:rPr>
        <w:t xml:space="preserve">. </w:t>
      </w:r>
      <w:r w:rsidRPr="00166EDB">
        <w:rPr>
          <w:rFonts w:ascii="Angsana New" w:hAnsi="Angsana New"/>
          <w:sz w:val="30"/>
          <w:szCs w:val="30"/>
        </w:rPr>
        <w:t>I believe that the audit evidence I have obtained is sufficient and appropriate to provide a basis for my opinion</w:t>
      </w:r>
      <w:r w:rsidRPr="00166EDB">
        <w:rPr>
          <w:rFonts w:ascii="Angsana New" w:hAnsi="Angsana New"/>
          <w:sz w:val="30"/>
          <w:szCs w:val="30"/>
          <w:cs/>
        </w:rPr>
        <w:t>.</w:t>
      </w:r>
    </w:p>
    <w:p w14:paraId="771E08F9" w14:textId="77777777" w:rsidR="00B73ADA" w:rsidRPr="00166EDB" w:rsidRDefault="00B73ADA" w:rsidP="00615314">
      <w:pPr>
        <w:spacing w:line="380" w:lineRule="exact"/>
        <w:jc w:val="thaiDistribute"/>
        <w:rPr>
          <w:rFonts w:ascii="Angsana New" w:hAnsi="Angsana New"/>
          <w:sz w:val="30"/>
          <w:szCs w:val="30"/>
        </w:rPr>
      </w:pPr>
    </w:p>
    <w:p w14:paraId="564B307E" w14:textId="77777777" w:rsidR="00B73ADA" w:rsidRPr="00166EDB" w:rsidRDefault="00B73ADA" w:rsidP="00615314">
      <w:pPr>
        <w:spacing w:line="380" w:lineRule="exact"/>
        <w:jc w:val="thaiDistribute"/>
        <w:rPr>
          <w:rFonts w:ascii="Angsana New" w:hAnsi="Angsana New"/>
          <w:b/>
          <w:bCs/>
          <w:i/>
          <w:iCs/>
          <w:sz w:val="30"/>
          <w:szCs w:val="30"/>
        </w:rPr>
      </w:pPr>
      <w:r w:rsidRPr="00166EDB">
        <w:rPr>
          <w:rFonts w:ascii="Angsana New" w:hAnsi="Angsana New"/>
          <w:b/>
          <w:bCs/>
          <w:i/>
          <w:iCs/>
          <w:sz w:val="30"/>
          <w:szCs w:val="30"/>
        </w:rPr>
        <w:t>Key Audit Matters</w:t>
      </w:r>
    </w:p>
    <w:p w14:paraId="1D902B51" w14:textId="77777777" w:rsidR="00B73ADA" w:rsidRPr="00166EDB" w:rsidRDefault="00B73ADA" w:rsidP="00615314">
      <w:pPr>
        <w:spacing w:line="380" w:lineRule="exact"/>
        <w:jc w:val="thaiDistribute"/>
        <w:rPr>
          <w:rFonts w:ascii="Angsana New" w:hAnsi="Angsana New"/>
          <w:sz w:val="30"/>
          <w:szCs w:val="30"/>
        </w:rPr>
      </w:pPr>
    </w:p>
    <w:p w14:paraId="3EDA783A" w14:textId="77777777" w:rsidR="00B73ADA" w:rsidRPr="00166EDB" w:rsidRDefault="00B73ADA" w:rsidP="00615314">
      <w:pPr>
        <w:spacing w:line="380" w:lineRule="exact"/>
        <w:jc w:val="thaiDistribute"/>
        <w:rPr>
          <w:rFonts w:ascii="Angsana New" w:hAnsi="Angsana New"/>
          <w:sz w:val="30"/>
          <w:szCs w:val="30"/>
        </w:rPr>
      </w:pPr>
      <w:r w:rsidRPr="00166EDB">
        <w:rPr>
          <w:rFonts w:ascii="Angsana New" w:hAnsi="Angsana New"/>
          <w:sz w:val="30"/>
          <w:szCs w:val="30"/>
        </w:rPr>
        <w:t xml:space="preserve">Key audit matters are those matters that, in my professional judgment, were of most significance in my audit of the consolidated and separate financial statements of the current period. These matters were addressed in the context of my audit of the consolidated and separate financial </w:t>
      </w:r>
      <w:proofErr w:type="gramStart"/>
      <w:r w:rsidRPr="00166EDB">
        <w:rPr>
          <w:rFonts w:ascii="Angsana New" w:hAnsi="Angsana New"/>
          <w:sz w:val="30"/>
          <w:szCs w:val="30"/>
        </w:rPr>
        <w:t>statements as a whole, and</w:t>
      </w:r>
      <w:proofErr w:type="gramEnd"/>
      <w:r w:rsidRPr="00166EDB">
        <w:rPr>
          <w:rFonts w:ascii="Angsana New" w:hAnsi="Angsana New"/>
          <w:sz w:val="30"/>
          <w:szCs w:val="30"/>
        </w:rPr>
        <w:t xml:space="preserve"> in forming my opinion thereon, and I do not provide a separate opinion on these matters.</w:t>
      </w:r>
    </w:p>
    <w:p w14:paraId="5E430C94" w14:textId="77777777" w:rsidR="00EF4EB0" w:rsidRPr="00166EDB" w:rsidRDefault="001F5187" w:rsidP="00615314">
      <w:pPr>
        <w:spacing w:line="360" w:lineRule="exact"/>
        <w:jc w:val="center"/>
        <w:rPr>
          <w:rFonts w:ascii="Angsana New" w:hAnsi="Angsana New"/>
          <w:sz w:val="30"/>
          <w:szCs w:val="30"/>
        </w:rPr>
      </w:pPr>
      <w:r w:rsidRPr="00166EDB">
        <w:rPr>
          <w:rFonts w:ascii="Angsana New" w:hAnsi="Angsana New"/>
          <w:sz w:val="30"/>
          <w:szCs w:val="30"/>
        </w:rPr>
        <w:lastRenderedPageBreak/>
        <w:t>- 2 -</w:t>
      </w:r>
    </w:p>
    <w:p w14:paraId="4D467CDB" w14:textId="77777777" w:rsidR="00615314" w:rsidRPr="00166EDB" w:rsidRDefault="00615314" w:rsidP="005A6279">
      <w:pPr>
        <w:pStyle w:val="BodyText"/>
        <w:spacing w:line="360" w:lineRule="exact"/>
        <w:jc w:val="center"/>
        <w:rPr>
          <w:rFonts w:ascii="Angsana New" w:hAnsi="Angsana New" w:cs="Angsana New"/>
          <w:b/>
          <w:bCs/>
          <w:sz w:val="30"/>
          <w:szCs w:val="30"/>
          <w:cs/>
        </w:rPr>
      </w:pPr>
    </w:p>
    <w:p w14:paraId="2430B766" w14:textId="77777777" w:rsidR="00A80408" w:rsidRPr="00166EDB" w:rsidRDefault="0029152A" w:rsidP="00615314">
      <w:pPr>
        <w:pStyle w:val="BodyText"/>
        <w:spacing w:line="360" w:lineRule="exact"/>
        <w:rPr>
          <w:rFonts w:ascii="Angsana New" w:hAnsi="Angsana New" w:cs="Angsana New"/>
          <w:b/>
          <w:bCs/>
          <w:sz w:val="30"/>
          <w:szCs w:val="30"/>
        </w:rPr>
      </w:pPr>
      <w:r w:rsidRPr="00166EDB">
        <w:rPr>
          <w:rFonts w:ascii="Angsana New" w:hAnsi="Angsana New" w:cs="Angsana New"/>
          <w:b/>
          <w:bCs/>
          <w:sz w:val="30"/>
          <w:szCs w:val="30"/>
        </w:rPr>
        <w:t>K</w:t>
      </w:r>
      <w:r w:rsidR="001046F4" w:rsidRPr="00166EDB">
        <w:rPr>
          <w:rFonts w:ascii="Angsana New" w:hAnsi="Angsana New" w:cs="Angsana New"/>
          <w:b/>
          <w:bCs/>
          <w:sz w:val="30"/>
          <w:szCs w:val="30"/>
        </w:rPr>
        <w:t xml:space="preserve">ey </w:t>
      </w:r>
      <w:r w:rsidRPr="00166EDB">
        <w:rPr>
          <w:rFonts w:ascii="Angsana New" w:hAnsi="Angsana New" w:cs="Angsana New"/>
          <w:b/>
          <w:bCs/>
          <w:sz w:val="30"/>
          <w:szCs w:val="30"/>
        </w:rPr>
        <w:t>A</w:t>
      </w:r>
      <w:r w:rsidR="001046F4" w:rsidRPr="00166EDB">
        <w:rPr>
          <w:rFonts w:ascii="Angsana New" w:hAnsi="Angsana New" w:cs="Angsana New"/>
          <w:b/>
          <w:bCs/>
          <w:sz w:val="30"/>
          <w:szCs w:val="30"/>
        </w:rPr>
        <w:t xml:space="preserve">udit </w:t>
      </w:r>
      <w:r w:rsidRPr="00166EDB">
        <w:rPr>
          <w:rFonts w:ascii="Angsana New" w:hAnsi="Angsana New" w:cs="Angsana New"/>
          <w:b/>
          <w:bCs/>
          <w:sz w:val="30"/>
          <w:szCs w:val="30"/>
        </w:rPr>
        <w:t>M</w:t>
      </w:r>
      <w:r w:rsidR="001046F4" w:rsidRPr="00166EDB">
        <w:rPr>
          <w:rFonts w:ascii="Angsana New" w:hAnsi="Angsana New" w:cs="Angsana New"/>
          <w:b/>
          <w:bCs/>
          <w:sz w:val="30"/>
          <w:szCs w:val="30"/>
        </w:rPr>
        <w:t xml:space="preserve">atter and </w:t>
      </w:r>
      <w:r w:rsidRPr="00166EDB">
        <w:rPr>
          <w:rFonts w:ascii="Angsana New" w:hAnsi="Angsana New" w:cs="Angsana New"/>
          <w:b/>
          <w:bCs/>
          <w:sz w:val="30"/>
          <w:szCs w:val="30"/>
        </w:rPr>
        <w:t xml:space="preserve">Significant Audit Procedures </w:t>
      </w:r>
    </w:p>
    <w:p w14:paraId="7BF895B9" w14:textId="77777777" w:rsidR="00615314" w:rsidRPr="00166EDB" w:rsidRDefault="00615314" w:rsidP="00615314">
      <w:pPr>
        <w:pStyle w:val="BodyText"/>
        <w:spacing w:line="360" w:lineRule="exact"/>
        <w:rPr>
          <w:rFonts w:ascii="Angsana New" w:hAnsi="Angsana New" w:cs="Angsana New"/>
          <w:b/>
          <w:bCs/>
          <w:sz w:val="30"/>
          <w:szCs w:val="30"/>
        </w:rPr>
      </w:pPr>
    </w:p>
    <w:p w14:paraId="0A94D9F7" w14:textId="77777777" w:rsidR="00837E19" w:rsidRPr="00166EDB" w:rsidRDefault="00431B9A" w:rsidP="00615314">
      <w:pPr>
        <w:pStyle w:val="NoSpacing"/>
        <w:numPr>
          <w:ilvl w:val="0"/>
          <w:numId w:val="19"/>
        </w:numPr>
        <w:spacing w:line="360" w:lineRule="exact"/>
        <w:ind w:left="426" w:hanging="426"/>
        <w:rPr>
          <w:rFonts w:ascii="Angsana New" w:eastAsia="Cordia New" w:hAnsi="Angsana New" w:cs="Angsana New"/>
          <w:sz w:val="30"/>
          <w:szCs w:val="30"/>
        </w:rPr>
      </w:pPr>
      <w:r w:rsidRPr="00166EDB">
        <w:rPr>
          <w:rFonts w:ascii="Angsana New" w:eastAsia="Cordia New" w:hAnsi="Angsana New" w:cs="Angsana New"/>
          <w:b/>
          <w:bCs/>
          <w:sz w:val="30"/>
          <w:szCs w:val="30"/>
          <w:lang w:val="en-GB"/>
        </w:rPr>
        <w:t>Recognition of revenues from services</w:t>
      </w:r>
      <w:r w:rsidR="0029152A" w:rsidRPr="00166EDB">
        <w:rPr>
          <w:rFonts w:ascii="Angsana New" w:eastAsia="Cordia New" w:hAnsi="Angsana New" w:cs="Angsana New"/>
          <w:b/>
          <w:bCs/>
          <w:sz w:val="30"/>
          <w:szCs w:val="30"/>
          <w:lang w:val="en-GB"/>
        </w:rPr>
        <w:t xml:space="preserve"> in part of construction contract</w:t>
      </w:r>
    </w:p>
    <w:p w14:paraId="0B7A80AC" w14:textId="77777777" w:rsidR="00837E19" w:rsidRPr="00166EDB" w:rsidRDefault="00431B9A" w:rsidP="00615314">
      <w:pPr>
        <w:pStyle w:val="NoSpacing"/>
        <w:spacing w:line="360" w:lineRule="exact"/>
        <w:ind w:left="426"/>
        <w:jc w:val="thaiDistribute"/>
        <w:rPr>
          <w:rFonts w:ascii="Angsana New" w:hAnsi="Angsana New" w:cs="Angsana New"/>
          <w:sz w:val="30"/>
          <w:szCs w:val="30"/>
        </w:rPr>
      </w:pPr>
      <w:r w:rsidRPr="00166EDB">
        <w:rPr>
          <w:rFonts w:ascii="Angsana New" w:hAnsi="Angsana New" w:cs="Angsana New"/>
          <w:sz w:val="30"/>
          <w:szCs w:val="30"/>
        </w:rPr>
        <w:t xml:space="preserve">The recognition of revenues from services under contract in the consolidated and separate financial statements as stated in notes </w:t>
      </w:r>
      <w:r w:rsidR="00A11C94" w:rsidRPr="00166EDB">
        <w:rPr>
          <w:rFonts w:ascii="Angsana New" w:hAnsi="Angsana New" w:cs="Angsana New"/>
          <w:sz w:val="30"/>
          <w:szCs w:val="30"/>
        </w:rPr>
        <w:t>3.2</w:t>
      </w:r>
      <w:r w:rsidRPr="00166EDB">
        <w:rPr>
          <w:rFonts w:ascii="Angsana New" w:hAnsi="Angsana New" w:cs="Angsana New"/>
          <w:sz w:val="30"/>
          <w:szCs w:val="30"/>
        </w:rPr>
        <w:t xml:space="preserve"> to financial statements, those revenues are </w:t>
      </w:r>
      <w:proofErr w:type="spellStart"/>
      <w:r w:rsidRPr="00166EDB">
        <w:rPr>
          <w:rFonts w:ascii="Angsana New" w:hAnsi="Angsana New" w:cs="Angsana New"/>
          <w:sz w:val="30"/>
          <w:szCs w:val="30"/>
        </w:rPr>
        <w:t>recogni</w:t>
      </w:r>
      <w:r w:rsidR="009939B5" w:rsidRPr="00166EDB">
        <w:rPr>
          <w:rFonts w:ascii="Angsana New" w:hAnsi="Angsana New" w:cs="Angsana New"/>
          <w:sz w:val="30"/>
          <w:szCs w:val="30"/>
        </w:rPr>
        <w:t>s</w:t>
      </w:r>
      <w:r w:rsidRPr="00166EDB">
        <w:rPr>
          <w:rFonts w:ascii="Angsana New" w:hAnsi="Angsana New" w:cs="Angsana New"/>
          <w:sz w:val="30"/>
          <w:szCs w:val="30"/>
        </w:rPr>
        <w:t>ed</w:t>
      </w:r>
      <w:proofErr w:type="spellEnd"/>
      <w:r w:rsidRPr="00166EDB">
        <w:rPr>
          <w:rFonts w:ascii="Angsana New" w:hAnsi="Angsana New" w:cs="Angsana New"/>
          <w:sz w:val="30"/>
          <w:szCs w:val="30"/>
        </w:rPr>
        <w:t xml:space="preserve"> by the percentage of completion of each services contract. </w:t>
      </w:r>
      <w:r w:rsidR="008253AF" w:rsidRPr="00166EDB">
        <w:rPr>
          <w:rFonts w:ascii="Angsana New" w:hAnsi="Angsana New" w:cs="Angsana New"/>
          <w:sz w:val="30"/>
          <w:szCs w:val="30"/>
        </w:rPr>
        <w:t xml:space="preserve">The Group </w:t>
      </w:r>
      <w:proofErr w:type="spellStart"/>
      <w:r w:rsidR="008253AF" w:rsidRPr="00166EDB">
        <w:rPr>
          <w:rFonts w:ascii="Angsana New" w:hAnsi="Angsana New" w:cs="Angsana New"/>
          <w:sz w:val="30"/>
          <w:szCs w:val="30"/>
        </w:rPr>
        <w:t>recognises</w:t>
      </w:r>
      <w:proofErr w:type="spellEnd"/>
      <w:r w:rsidR="008253AF" w:rsidRPr="00166EDB">
        <w:rPr>
          <w:rFonts w:ascii="Angsana New" w:hAnsi="Angsana New" w:cs="Angsana New"/>
          <w:sz w:val="30"/>
          <w:szCs w:val="30"/>
        </w:rPr>
        <w:t xml:space="preserve"> revenue and costs </w:t>
      </w:r>
      <w:r w:rsidR="0029152A" w:rsidRPr="00166EDB">
        <w:rPr>
          <w:rFonts w:ascii="Angsana New" w:hAnsi="Angsana New" w:cs="Angsana New"/>
          <w:sz w:val="30"/>
          <w:szCs w:val="30"/>
        </w:rPr>
        <w:t>of</w:t>
      </w:r>
      <w:r w:rsidR="008253AF" w:rsidRPr="00166EDB">
        <w:rPr>
          <w:rFonts w:ascii="Angsana New" w:hAnsi="Angsana New" w:cs="Angsana New"/>
          <w:sz w:val="30"/>
          <w:szCs w:val="30"/>
        </w:rPr>
        <w:t xml:space="preserve"> construction and engineering services </w:t>
      </w:r>
      <w:r w:rsidR="0029152A" w:rsidRPr="00166EDB">
        <w:rPr>
          <w:rFonts w:ascii="Angsana New" w:hAnsi="Angsana New" w:cs="Angsana New"/>
          <w:sz w:val="30"/>
          <w:szCs w:val="30"/>
        </w:rPr>
        <w:t xml:space="preserve">by </w:t>
      </w:r>
      <w:r w:rsidR="008253AF" w:rsidRPr="00166EDB">
        <w:rPr>
          <w:rFonts w:ascii="Angsana New" w:hAnsi="Angsana New" w:cs="Angsana New"/>
          <w:sz w:val="30"/>
          <w:szCs w:val="30"/>
        </w:rPr>
        <w:t xml:space="preserve">using the percentage of completion method. The stage of completion is measured based on the proportion of contract costs incurred for work performed to date compared to the estimated total cost of the project, adjusted with uninstalled materials that the customer accepts and takes control but </w:t>
      </w:r>
      <w:proofErr w:type="gramStart"/>
      <w:r w:rsidR="008253AF" w:rsidRPr="00166EDB">
        <w:rPr>
          <w:rFonts w:ascii="Angsana New" w:hAnsi="Angsana New" w:cs="Angsana New"/>
          <w:sz w:val="30"/>
          <w:szCs w:val="30"/>
        </w:rPr>
        <w:t>not</w:t>
      </w:r>
      <w:proofErr w:type="gramEnd"/>
      <w:r w:rsidR="008253AF" w:rsidRPr="00166EDB">
        <w:rPr>
          <w:rFonts w:ascii="Angsana New" w:hAnsi="Angsana New" w:cs="Angsana New"/>
          <w:sz w:val="30"/>
          <w:szCs w:val="30"/>
        </w:rPr>
        <w:t xml:space="preserve"> yet installed. </w:t>
      </w:r>
      <w:r w:rsidRPr="00166EDB">
        <w:rPr>
          <w:rFonts w:ascii="Angsana New" w:hAnsi="Angsana New" w:cs="Angsana New"/>
          <w:sz w:val="30"/>
          <w:szCs w:val="30"/>
          <w:lang w:val="en-GB"/>
        </w:rPr>
        <w:t xml:space="preserve">The </w:t>
      </w:r>
      <w:r w:rsidRPr="00166EDB">
        <w:rPr>
          <w:rFonts w:ascii="Angsana New" w:hAnsi="Angsana New" w:cs="Angsana New"/>
          <w:sz w:val="30"/>
          <w:szCs w:val="30"/>
        </w:rPr>
        <w:t xml:space="preserve">recognition of revenues from services contracts on a percentage of completion had to make </w:t>
      </w:r>
      <w:r w:rsidRPr="00166EDB">
        <w:rPr>
          <w:rFonts w:ascii="Angsana New" w:hAnsi="Angsana New" w:cs="Angsana New"/>
          <w:sz w:val="30"/>
          <w:szCs w:val="30"/>
          <w:lang w:val="en-GB"/>
        </w:rPr>
        <w:t>significant judgment by calculating on the total costs of services incurred up to the reporting date compared with the estimated costs of completed services rendering. The accuracy, completeness of total estimated costs of services depends upon the use of significant judgment</w:t>
      </w:r>
      <w:r w:rsidRPr="00166EDB">
        <w:rPr>
          <w:rFonts w:ascii="Angsana New" w:hAnsi="Angsana New" w:cs="Angsana New"/>
          <w:sz w:val="30"/>
          <w:szCs w:val="30"/>
          <w:cs/>
          <w:lang w:val="en-GB"/>
        </w:rPr>
        <w:t xml:space="preserve"> </w:t>
      </w:r>
      <w:r w:rsidRPr="00166EDB">
        <w:rPr>
          <w:rFonts w:ascii="Angsana New" w:hAnsi="Angsana New" w:cs="Angsana New"/>
          <w:sz w:val="30"/>
          <w:szCs w:val="30"/>
          <w:lang w:val="en-GB"/>
        </w:rPr>
        <w:t>of the Management in taking the consideration in other factors and any variation such as increase or decrease, delays of sub-contractors. The results of deviation have material impact on the estimated costs until completion and recogni</w:t>
      </w:r>
      <w:r w:rsidR="009939B5" w:rsidRPr="00166EDB">
        <w:rPr>
          <w:rFonts w:ascii="Angsana New" w:hAnsi="Angsana New" w:cs="Angsana New"/>
          <w:sz w:val="30"/>
          <w:szCs w:val="30"/>
          <w:lang w:val="en-GB"/>
        </w:rPr>
        <w:t>s</w:t>
      </w:r>
      <w:r w:rsidRPr="00166EDB">
        <w:rPr>
          <w:rFonts w:ascii="Angsana New" w:hAnsi="Angsana New" w:cs="Angsana New"/>
          <w:sz w:val="30"/>
          <w:szCs w:val="30"/>
          <w:lang w:val="en-GB"/>
        </w:rPr>
        <w:t>ed revenues based on the stage of completion including an expected loss. Accordingly, I have addressed as key audit matter.</w:t>
      </w:r>
    </w:p>
    <w:p w14:paraId="75A6F2D7" w14:textId="77777777" w:rsidR="001F5187" w:rsidRPr="00166EDB" w:rsidRDefault="001F5187" w:rsidP="00615314">
      <w:pPr>
        <w:pStyle w:val="NoSpacing"/>
        <w:spacing w:line="360" w:lineRule="exact"/>
        <w:ind w:left="426"/>
        <w:jc w:val="thaiDistribute"/>
        <w:rPr>
          <w:rFonts w:ascii="Angsana New" w:hAnsi="Angsana New" w:cs="Angsana New"/>
          <w:sz w:val="30"/>
          <w:szCs w:val="30"/>
        </w:rPr>
      </w:pPr>
    </w:p>
    <w:p w14:paraId="20BF1054" w14:textId="77777777" w:rsidR="00837E19" w:rsidRPr="00166EDB" w:rsidRDefault="00431B9A" w:rsidP="00615314">
      <w:pPr>
        <w:pStyle w:val="NoSpacing"/>
        <w:spacing w:line="360" w:lineRule="exact"/>
        <w:ind w:left="426"/>
        <w:jc w:val="thaiDistribute"/>
        <w:rPr>
          <w:rFonts w:ascii="Angsana New" w:eastAsia="Cordia New" w:hAnsi="Angsana New" w:cs="Angsana New"/>
          <w:sz w:val="30"/>
          <w:szCs w:val="30"/>
        </w:rPr>
      </w:pPr>
      <w:r w:rsidRPr="00166EDB">
        <w:rPr>
          <w:rFonts w:ascii="Angsana New" w:hAnsi="Angsana New" w:cs="Angsana New"/>
          <w:sz w:val="30"/>
          <w:szCs w:val="30"/>
        </w:rPr>
        <w:t xml:space="preserve">I have obtained an assurance in respect of revenue recognition on a percentage of completion, by </w:t>
      </w:r>
      <w:proofErr w:type="gramStart"/>
      <w:r w:rsidRPr="00166EDB">
        <w:rPr>
          <w:rFonts w:ascii="Angsana New" w:hAnsi="Angsana New" w:cs="Angsana New"/>
          <w:sz w:val="30"/>
          <w:szCs w:val="30"/>
        </w:rPr>
        <w:t>included;</w:t>
      </w:r>
      <w:proofErr w:type="gramEnd"/>
    </w:p>
    <w:p w14:paraId="5CE2217C" w14:textId="77777777" w:rsidR="00431B9A" w:rsidRPr="00166EDB" w:rsidRDefault="00431B9A" w:rsidP="00615314">
      <w:pPr>
        <w:pStyle w:val="NoSpacing"/>
        <w:numPr>
          <w:ilvl w:val="0"/>
          <w:numId w:val="20"/>
        </w:numPr>
        <w:tabs>
          <w:tab w:val="left" w:pos="851"/>
        </w:tabs>
        <w:spacing w:line="360" w:lineRule="exact"/>
        <w:ind w:left="851" w:hanging="425"/>
        <w:jc w:val="thaiDistribute"/>
        <w:rPr>
          <w:rFonts w:ascii="Angsana New" w:hAnsi="Angsana New" w:cs="Angsana New"/>
          <w:sz w:val="30"/>
          <w:szCs w:val="30"/>
        </w:rPr>
      </w:pPr>
      <w:bookmarkStart w:id="0" w:name="_Hlk96515374"/>
      <w:r w:rsidRPr="00166EDB">
        <w:rPr>
          <w:rFonts w:ascii="Angsana New" w:hAnsi="Angsana New" w:cs="Angsana New"/>
          <w:sz w:val="30"/>
          <w:szCs w:val="30"/>
        </w:rPr>
        <w:t>Obtained an understanding of the significant internal control system in respect of the completeness and accuracy of costs of services recognition and estimated costs of services until completion.</w:t>
      </w:r>
    </w:p>
    <w:p w14:paraId="6A2B6A03" w14:textId="77777777" w:rsidR="00431B9A" w:rsidRPr="00166EDB" w:rsidRDefault="00431B9A" w:rsidP="00615314">
      <w:pPr>
        <w:pStyle w:val="NoSpacing"/>
        <w:numPr>
          <w:ilvl w:val="0"/>
          <w:numId w:val="20"/>
        </w:numPr>
        <w:tabs>
          <w:tab w:val="left" w:pos="851"/>
        </w:tabs>
        <w:spacing w:line="360" w:lineRule="exact"/>
        <w:ind w:left="851" w:hanging="425"/>
        <w:jc w:val="thaiDistribute"/>
        <w:rPr>
          <w:rFonts w:ascii="Angsana New" w:hAnsi="Angsana New" w:cs="Angsana New"/>
          <w:sz w:val="30"/>
          <w:szCs w:val="30"/>
        </w:rPr>
      </w:pPr>
      <w:r w:rsidRPr="00166EDB">
        <w:rPr>
          <w:rFonts w:ascii="Angsana New" w:hAnsi="Angsana New" w:cs="Angsana New"/>
          <w:sz w:val="30"/>
          <w:szCs w:val="30"/>
        </w:rPr>
        <w:t>Inquired the Management involving the reason and any assumptions used in estimated costs preparation in all issues for which drawn me attention to the assumptions.</w:t>
      </w:r>
    </w:p>
    <w:p w14:paraId="1E8ED85F" w14:textId="77777777" w:rsidR="00431B9A" w:rsidRPr="00166EDB" w:rsidRDefault="00431B9A" w:rsidP="00615314">
      <w:pPr>
        <w:pStyle w:val="NoSpacing"/>
        <w:numPr>
          <w:ilvl w:val="0"/>
          <w:numId w:val="20"/>
        </w:numPr>
        <w:tabs>
          <w:tab w:val="left" w:pos="851"/>
        </w:tabs>
        <w:spacing w:line="360" w:lineRule="exact"/>
        <w:ind w:left="851" w:hanging="425"/>
        <w:jc w:val="thaiDistribute"/>
        <w:rPr>
          <w:rFonts w:ascii="Angsana New" w:hAnsi="Angsana New" w:cs="Angsana New"/>
          <w:sz w:val="30"/>
          <w:szCs w:val="30"/>
        </w:rPr>
      </w:pPr>
      <w:r w:rsidRPr="00166EDB">
        <w:rPr>
          <w:rFonts w:ascii="Angsana New" w:hAnsi="Angsana New" w:cs="Angsana New"/>
          <w:sz w:val="30"/>
          <w:szCs w:val="30"/>
        </w:rPr>
        <w:t>Tested the internal control system in respect of work acceptance and total estimated costs preparation under contracts.</w:t>
      </w:r>
    </w:p>
    <w:p w14:paraId="690F81D6" w14:textId="77777777" w:rsidR="00431B9A" w:rsidRPr="00166EDB" w:rsidRDefault="00431B9A" w:rsidP="00615314">
      <w:pPr>
        <w:pStyle w:val="NoSpacing"/>
        <w:numPr>
          <w:ilvl w:val="0"/>
          <w:numId w:val="20"/>
        </w:numPr>
        <w:tabs>
          <w:tab w:val="left" w:pos="851"/>
        </w:tabs>
        <w:spacing w:line="360" w:lineRule="exact"/>
        <w:ind w:left="851" w:hanging="425"/>
        <w:jc w:val="thaiDistribute"/>
        <w:rPr>
          <w:rFonts w:ascii="Angsana New" w:hAnsi="Angsana New" w:cs="Angsana New"/>
          <w:sz w:val="30"/>
          <w:szCs w:val="30"/>
        </w:rPr>
      </w:pPr>
      <w:r w:rsidRPr="00166EDB">
        <w:rPr>
          <w:rFonts w:ascii="Angsana New" w:hAnsi="Angsana New" w:cs="Angsana New"/>
          <w:sz w:val="30"/>
          <w:szCs w:val="30"/>
        </w:rPr>
        <w:t xml:space="preserve">Selected the contracts </w:t>
      </w:r>
      <w:proofErr w:type="gramStart"/>
      <w:r w:rsidRPr="00166EDB">
        <w:rPr>
          <w:rFonts w:ascii="Angsana New" w:hAnsi="Angsana New" w:cs="Angsana New"/>
          <w:sz w:val="30"/>
          <w:szCs w:val="30"/>
        </w:rPr>
        <w:t>in order to</w:t>
      </w:r>
      <w:proofErr w:type="gramEnd"/>
      <w:r w:rsidRPr="00166EDB">
        <w:rPr>
          <w:rFonts w:ascii="Angsana New" w:hAnsi="Angsana New" w:cs="Angsana New"/>
          <w:sz w:val="30"/>
          <w:szCs w:val="30"/>
        </w:rPr>
        <w:t xml:space="preserve"> observe the services work on the field site by checking the volume of reported work which compare with the existing work, </w:t>
      </w:r>
      <w:proofErr w:type="gramStart"/>
      <w:r w:rsidRPr="00166EDB">
        <w:rPr>
          <w:rFonts w:ascii="Angsana New" w:hAnsi="Angsana New" w:cs="Angsana New"/>
          <w:sz w:val="30"/>
          <w:szCs w:val="30"/>
        </w:rPr>
        <w:t>inquire</w:t>
      </w:r>
      <w:proofErr w:type="gramEnd"/>
      <w:r w:rsidRPr="00166EDB">
        <w:rPr>
          <w:rFonts w:ascii="Angsana New" w:hAnsi="Angsana New" w:cs="Angsana New"/>
          <w:sz w:val="30"/>
          <w:szCs w:val="30"/>
        </w:rPr>
        <w:t xml:space="preserve"> the controller engineering about the project situation and the proceeding and trouble </w:t>
      </w:r>
      <w:bookmarkEnd w:id="0"/>
      <w:r w:rsidRPr="00166EDB">
        <w:rPr>
          <w:rFonts w:ascii="Angsana New" w:hAnsi="Angsana New" w:cs="Angsana New"/>
          <w:sz w:val="30"/>
          <w:szCs w:val="30"/>
        </w:rPr>
        <w:t>of operation for considering the factors which may have the impact on the estimates of cost of completed services.</w:t>
      </w:r>
    </w:p>
    <w:p w14:paraId="12F4D9F8" w14:textId="77777777" w:rsidR="00431B9A" w:rsidRPr="00166EDB" w:rsidRDefault="00431B9A" w:rsidP="00615314">
      <w:pPr>
        <w:pStyle w:val="NoSpacing"/>
        <w:numPr>
          <w:ilvl w:val="0"/>
          <w:numId w:val="20"/>
        </w:numPr>
        <w:tabs>
          <w:tab w:val="left" w:pos="851"/>
        </w:tabs>
        <w:spacing w:line="360" w:lineRule="exact"/>
        <w:ind w:left="851" w:hanging="425"/>
        <w:jc w:val="thaiDistribute"/>
        <w:rPr>
          <w:rFonts w:ascii="Angsana New" w:hAnsi="Angsana New" w:cs="Angsana New"/>
          <w:sz w:val="30"/>
          <w:szCs w:val="30"/>
        </w:rPr>
      </w:pPr>
      <w:r w:rsidRPr="00166EDB">
        <w:rPr>
          <w:rFonts w:ascii="Angsana New" w:hAnsi="Angsana New" w:cs="Angsana New"/>
          <w:sz w:val="30"/>
          <w:szCs w:val="30"/>
        </w:rPr>
        <w:t xml:space="preserve">Performed sample test cost of services transactions for checking with </w:t>
      </w:r>
      <w:proofErr w:type="gramStart"/>
      <w:r w:rsidRPr="00166EDB">
        <w:rPr>
          <w:rFonts w:ascii="Angsana New" w:hAnsi="Angsana New" w:cs="Angsana New"/>
          <w:sz w:val="30"/>
          <w:szCs w:val="30"/>
        </w:rPr>
        <w:t>evidences</w:t>
      </w:r>
      <w:proofErr w:type="gramEnd"/>
      <w:r w:rsidRPr="00166EDB">
        <w:rPr>
          <w:rFonts w:ascii="Angsana New" w:hAnsi="Angsana New" w:cs="Angsana New"/>
          <w:sz w:val="30"/>
          <w:szCs w:val="30"/>
        </w:rPr>
        <w:t xml:space="preserve"> involved the amounts of transactions and relationship of work under services contracts.</w:t>
      </w:r>
    </w:p>
    <w:p w14:paraId="565AAFCC" w14:textId="77777777" w:rsidR="00431B9A" w:rsidRPr="00166EDB" w:rsidRDefault="00431B9A" w:rsidP="00615314">
      <w:pPr>
        <w:pStyle w:val="NoSpacing"/>
        <w:numPr>
          <w:ilvl w:val="0"/>
          <w:numId w:val="20"/>
        </w:numPr>
        <w:tabs>
          <w:tab w:val="left" w:pos="851"/>
        </w:tabs>
        <w:spacing w:line="360" w:lineRule="exact"/>
        <w:ind w:left="851" w:hanging="425"/>
        <w:jc w:val="thaiDistribute"/>
        <w:rPr>
          <w:rFonts w:ascii="Angsana New" w:hAnsi="Angsana New" w:cs="Angsana New"/>
          <w:sz w:val="30"/>
          <w:szCs w:val="30"/>
        </w:rPr>
      </w:pPr>
      <w:r w:rsidRPr="00166EDB">
        <w:rPr>
          <w:rFonts w:ascii="Angsana New" w:hAnsi="Angsana New" w:cs="Angsana New"/>
          <w:sz w:val="30"/>
          <w:szCs w:val="30"/>
        </w:rPr>
        <w:t>Tested the calculation of step of completion from the actual costs and comparative analysis the rate of gross profit of services work.</w:t>
      </w:r>
    </w:p>
    <w:p w14:paraId="7017017E" w14:textId="77777777" w:rsidR="00431B9A" w:rsidRPr="00166EDB" w:rsidRDefault="00431B9A" w:rsidP="00615314">
      <w:pPr>
        <w:pStyle w:val="NoSpacing"/>
        <w:numPr>
          <w:ilvl w:val="0"/>
          <w:numId w:val="20"/>
        </w:numPr>
        <w:tabs>
          <w:tab w:val="left" w:pos="851"/>
        </w:tabs>
        <w:spacing w:line="360" w:lineRule="exact"/>
        <w:ind w:left="851" w:hanging="425"/>
        <w:jc w:val="thaiDistribute"/>
        <w:rPr>
          <w:rFonts w:ascii="Angsana New" w:hAnsi="Angsana New" w:cs="Angsana New"/>
          <w:sz w:val="30"/>
          <w:szCs w:val="30"/>
        </w:rPr>
      </w:pPr>
      <w:r w:rsidRPr="00166EDB">
        <w:rPr>
          <w:rFonts w:ascii="Angsana New" w:hAnsi="Angsana New" w:cs="Angsana New"/>
          <w:sz w:val="30"/>
          <w:szCs w:val="30"/>
        </w:rPr>
        <w:t>Compared the percentage of completion work</w:t>
      </w:r>
      <w:r w:rsidR="0013366A" w:rsidRPr="00166EDB">
        <w:rPr>
          <w:rFonts w:ascii="Angsana New" w:hAnsi="Angsana New" w:cs="Angsana New"/>
          <w:sz w:val="30"/>
          <w:szCs w:val="30"/>
        </w:rPr>
        <w:t>s</w:t>
      </w:r>
      <w:r w:rsidRPr="00166EDB">
        <w:rPr>
          <w:rFonts w:ascii="Angsana New" w:hAnsi="Angsana New" w:cs="Angsana New"/>
          <w:sz w:val="30"/>
          <w:szCs w:val="30"/>
        </w:rPr>
        <w:t xml:space="preserve"> and report of results of services approved by the consultancy engineering and considered the reasonable of discrepancy.</w:t>
      </w:r>
    </w:p>
    <w:p w14:paraId="3DA13D8D" w14:textId="77777777" w:rsidR="00837E19" w:rsidRPr="00166EDB" w:rsidRDefault="00431B9A" w:rsidP="00615314">
      <w:pPr>
        <w:pStyle w:val="NoSpacing"/>
        <w:numPr>
          <w:ilvl w:val="0"/>
          <w:numId w:val="20"/>
        </w:numPr>
        <w:tabs>
          <w:tab w:val="left" w:pos="851"/>
        </w:tabs>
        <w:spacing w:line="360" w:lineRule="exact"/>
        <w:ind w:left="851" w:hanging="425"/>
        <w:jc w:val="thaiDistribute"/>
        <w:rPr>
          <w:rFonts w:ascii="Angsana New" w:hAnsi="Angsana New" w:cs="Angsana New"/>
          <w:sz w:val="30"/>
          <w:szCs w:val="30"/>
        </w:rPr>
      </w:pPr>
      <w:r w:rsidRPr="00166EDB">
        <w:rPr>
          <w:rFonts w:ascii="Angsana New" w:hAnsi="Angsana New" w:cs="Angsana New"/>
          <w:sz w:val="30"/>
          <w:szCs w:val="30"/>
        </w:rPr>
        <w:t xml:space="preserve">Evaluated the appropriation and the other external factors which have </w:t>
      </w:r>
      <w:proofErr w:type="gramStart"/>
      <w:r w:rsidRPr="00166EDB">
        <w:rPr>
          <w:rFonts w:ascii="Angsana New" w:hAnsi="Angsana New" w:cs="Angsana New"/>
          <w:sz w:val="30"/>
          <w:szCs w:val="30"/>
        </w:rPr>
        <w:t>impacts</w:t>
      </w:r>
      <w:proofErr w:type="gramEnd"/>
      <w:r w:rsidRPr="00166EDB">
        <w:rPr>
          <w:rFonts w:ascii="Angsana New" w:hAnsi="Angsana New" w:cs="Angsana New"/>
          <w:sz w:val="30"/>
          <w:szCs w:val="30"/>
        </w:rPr>
        <w:t xml:space="preserve"> on the estimated cost of completed services rendering.</w:t>
      </w:r>
    </w:p>
    <w:p w14:paraId="6DC330F2" w14:textId="77777777" w:rsidR="00E75BF2" w:rsidRPr="00166EDB" w:rsidRDefault="00615314" w:rsidP="00615314">
      <w:pPr>
        <w:pStyle w:val="NoSpacing"/>
        <w:spacing w:line="360" w:lineRule="exact"/>
        <w:jc w:val="center"/>
        <w:rPr>
          <w:rFonts w:ascii="Angsana New" w:hAnsi="Angsana New" w:cs="Angsana New"/>
          <w:sz w:val="30"/>
          <w:szCs w:val="30"/>
        </w:rPr>
      </w:pPr>
      <w:r w:rsidRPr="00166EDB">
        <w:rPr>
          <w:rFonts w:ascii="Angsana New" w:hAnsi="Angsana New" w:cs="Angsana New"/>
          <w:sz w:val="30"/>
          <w:szCs w:val="30"/>
        </w:rPr>
        <w:br w:type="page"/>
      </w:r>
      <w:r w:rsidR="00E75BF2" w:rsidRPr="00166EDB">
        <w:rPr>
          <w:rFonts w:ascii="Angsana New" w:hAnsi="Angsana New" w:cs="Angsana New"/>
          <w:sz w:val="30"/>
          <w:szCs w:val="30"/>
        </w:rPr>
        <w:lastRenderedPageBreak/>
        <w:t xml:space="preserve">- 3 </w:t>
      </w:r>
      <w:r w:rsidR="008D1985" w:rsidRPr="00166EDB">
        <w:rPr>
          <w:rFonts w:ascii="Angsana New" w:hAnsi="Angsana New" w:cs="Angsana New"/>
          <w:sz w:val="30"/>
          <w:szCs w:val="30"/>
        </w:rPr>
        <w:t>-</w:t>
      </w:r>
    </w:p>
    <w:p w14:paraId="7439B53D" w14:textId="77777777" w:rsidR="00E75BF2" w:rsidRPr="00166EDB" w:rsidRDefault="00E75BF2" w:rsidP="005A6279">
      <w:pPr>
        <w:pStyle w:val="BodyText"/>
        <w:spacing w:line="360" w:lineRule="exact"/>
        <w:jc w:val="center"/>
        <w:rPr>
          <w:rFonts w:ascii="Angsana New" w:hAnsi="Angsana New" w:cs="Angsana New"/>
          <w:b/>
          <w:bCs/>
          <w:sz w:val="30"/>
          <w:szCs w:val="30"/>
        </w:rPr>
      </w:pPr>
    </w:p>
    <w:p w14:paraId="64EAD2C7" w14:textId="77777777" w:rsidR="00837E19" w:rsidRPr="00166EDB" w:rsidRDefault="00431B9A" w:rsidP="00615314">
      <w:pPr>
        <w:pStyle w:val="BodyText"/>
        <w:numPr>
          <w:ilvl w:val="0"/>
          <w:numId w:val="19"/>
        </w:numPr>
        <w:spacing w:line="360" w:lineRule="exact"/>
        <w:ind w:left="426" w:hanging="426"/>
        <w:rPr>
          <w:rFonts w:ascii="Angsana New" w:hAnsi="Angsana New" w:cs="Angsana New"/>
          <w:b/>
          <w:bCs/>
          <w:sz w:val="30"/>
          <w:szCs w:val="30"/>
        </w:rPr>
      </w:pPr>
      <w:r w:rsidRPr="00166EDB">
        <w:rPr>
          <w:rFonts w:ascii="Angsana New" w:hAnsi="Angsana New" w:cs="Angsana New"/>
          <w:b/>
          <w:bCs/>
          <w:sz w:val="30"/>
          <w:szCs w:val="30"/>
        </w:rPr>
        <w:t>Impairment of</w:t>
      </w:r>
      <w:r w:rsidR="00CE250B" w:rsidRPr="00166EDB">
        <w:rPr>
          <w:rFonts w:ascii="Angsana New" w:hAnsi="Angsana New" w:cs="Angsana New"/>
          <w:b/>
          <w:bCs/>
          <w:sz w:val="30"/>
          <w:szCs w:val="30"/>
          <w:cs/>
        </w:rPr>
        <w:t xml:space="preserve"> </w:t>
      </w:r>
      <w:r w:rsidR="00B46D4F" w:rsidRPr="00166EDB">
        <w:rPr>
          <w:rFonts w:ascii="Angsana New" w:hAnsi="Angsana New" w:cs="Angsana New"/>
          <w:b/>
          <w:bCs/>
          <w:sz w:val="30"/>
          <w:szCs w:val="30"/>
        </w:rPr>
        <w:t>property, plant and equipment,</w:t>
      </w:r>
      <w:r w:rsidR="009939B5" w:rsidRPr="00166EDB">
        <w:rPr>
          <w:rFonts w:ascii="Angsana New" w:hAnsi="Angsana New" w:cs="Angsana New"/>
          <w:b/>
          <w:bCs/>
          <w:sz w:val="30"/>
          <w:szCs w:val="30"/>
        </w:rPr>
        <w:t xml:space="preserve"> </w:t>
      </w:r>
      <w:r w:rsidR="0013366A" w:rsidRPr="00166EDB">
        <w:rPr>
          <w:rFonts w:ascii="Angsana New" w:hAnsi="Angsana New" w:cs="Angsana New"/>
          <w:b/>
          <w:bCs/>
          <w:sz w:val="30"/>
          <w:szCs w:val="30"/>
        </w:rPr>
        <w:t>r</w:t>
      </w:r>
      <w:r w:rsidR="008253AF" w:rsidRPr="00166EDB">
        <w:rPr>
          <w:rFonts w:ascii="Angsana New" w:hAnsi="Angsana New" w:cs="Angsana New"/>
          <w:b/>
          <w:bCs/>
          <w:sz w:val="30"/>
          <w:szCs w:val="30"/>
        </w:rPr>
        <w:t>ight-of-use assets</w:t>
      </w:r>
      <w:r w:rsidRPr="00166EDB">
        <w:rPr>
          <w:rFonts w:ascii="Angsana New" w:hAnsi="Angsana New" w:cs="Angsana New"/>
          <w:b/>
          <w:bCs/>
          <w:sz w:val="30"/>
          <w:szCs w:val="30"/>
        </w:rPr>
        <w:t xml:space="preserve"> and investment in subsidiaries</w:t>
      </w:r>
    </w:p>
    <w:p w14:paraId="1FA5129B" w14:textId="77777777" w:rsidR="00615314" w:rsidRPr="00166EDB" w:rsidRDefault="00615314" w:rsidP="00615314">
      <w:pPr>
        <w:pStyle w:val="BodyText"/>
        <w:spacing w:line="360" w:lineRule="exact"/>
        <w:ind w:left="426"/>
        <w:rPr>
          <w:rFonts w:ascii="Angsana New" w:hAnsi="Angsana New" w:cs="Angsana New"/>
          <w:sz w:val="30"/>
          <w:szCs w:val="30"/>
        </w:rPr>
      </w:pPr>
    </w:p>
    <w:p w14:paraId="1AC796E2" w14:textId="309C4EF9" w:rsidR="00837E19" w:rsidRPr="00166EDB" w:rsidRDefault="0055366F" w:rsidP="00615314">
      <w:pPr>
        <w:pStyle w:val="BodyText"/>
        <w:spacing w:line="360" w:lineRule="exact"/>
        <w:ind w:left="426"/>
        <w:rPr>
          <w:rFonts w:ascii="Angsana New" w:hAnsi="Angsana New" w:cs="Angsana New"/>
          <w:color w:val="000000"/>
          <w:sz w:val="30"/>
          <w:szCs w:val="30"/>
          <w:lang w:val="en-GB"/>
        </w:rPr>
      </w:pPr>
      <w:r w:rsidRPr="00166EDB">
        <w:rPr>
          <w:rFonts w:ascii="Angsana New" w:hAnsi="Angsana New" w:cs="Angsana New"/>
          <w:sz w:val="30"/>
          <w:szCs w:val="30"/>
        </w:rPr>
        <w:t xml:space="preserve">As stated in note </w:t>
      </w:r>
      <w:r w:rsidR="00624447" w:rsidRPr="00166EDB">
        <w:rPr>
          <w:rFonts w:ascii="Angsana New" w:hAnsi="Angsana New" w:cs="Angsana New"/>
          <w:sz w:val="30"/>
          <w:szCs w:val="30"/>
        </w:rPr>
        <w:t>3.12</w:t>
      </w:r>
      <w:r w:rsidR="00837E19" w:rsidRPr="00166EDB">
        <w:rPr>
          <w:rFonts w:ascii="Angsana New" w:hAnsi="Angsana New" w:cs="Angsana New"/>
          <w:sz w:val="30"/>
          <w:szCs w:val="30"/>
        </w:rPr>
        <w:t xml:space="preserve"> to financial statements</w:t>
      </w:r>
      <w:r w:rsidR="0013366A" w:rsidRPr="00166EDB">
        <w:rPr>
          <w:rFonts w:ascii="Angsana New" w:hAnsi="Angsana New" w:cs="Angsana New"/>
          <w:sz w:val="30"/>
          <w:szCs w:val="30"/>
        </w:rPr>
        <w:t>, impairment of assets, the</w:t>
      </w:r>
      <w:r w:rsidR="00740CAF" w:rsidRPr="00166EDB">
        <w:rPr>
          <w:rFonts w:ascii="Angsana New" w:hAnsi="Angsana New" w:cs="Angsana New"/>
          <w:sz w:val="30"/>
          <w:szCs w:val="30"/>
        </w:rPr>
        <w:t xml:space="preserve"> property, plant and equipment,</w:t>
      </w:r>
      <w:r w:rsidR="009939B5" w:rsidRPr="00166EDB">
        <w:rPr>
          <w:rFonts w:ascii="Angsana New" w:hAnsi="Angsana New" w:cs="Angsana New"/>
          <w:sz w:val="30"/>
          <w:szCs w:val="30"/>
        </w:rPr>
        <w:t xml:space="preserve"> </w:t>
      </w:r>
      <w:r w:rsidR="008253AF" w:rsidRPr="00166EDB">
        <w:rPr>
          <w:rFonts w:ascii="Angsana New" w:hAnsi="Angsana New" w:cs="Angsana New"/>
          <w:color w:val="000000"/>
          <w:sz w:val="30"/>
          <w:szCs w:val="30"/>
        </w:rPr>
        <w:t>right-of-use assets</w:t>
      </w:r>
      <w:r w:rsidR="00A11C94" w:rsidRPr="00166EDB">
        <w:rPr>
          <w:rFonts w:ascii="Angsana New" w:hAnsi="Angsana New" w:cs="Angsana New"/>
          <w:color w:val="000000"/>
          <w:sz w:val="30"/>
          <w:szCs w:val="30"/>
        </w:rPr>
        <w:t xml:space="preserve"> and investment in subsidiaries </w:t>
      </w:r>
      <w:r w:rsidR="0013366A" w:rsidRPr="00166EDB">
        <w:rPr>
          <w:rFonts w:ascii="Angsana New" w:hAnsi="Angsana New" w:cs="Angsana New"/>
          <w:color w:val="000000"/>
          <w:sz w:val="30"/>
          <w:szCs w:val="30"/>
        </w:rPr>
        <w:t xml:space="preserve">which </w:t>
      </w:r>
      <w:r w:rsidR="00A11C94" w:rsidRPr="00166EDB">
        <w:rPr>
          <w:rFonts w:ascii="Angsana New" w:hAnsi="Angsana New" w:cs="Angsana New"/>
          <w:color w:val="000000"/>
          <w:sz w:val="30"/>
          <w:szCs w:val="30"/>
        </w:rPr>
        <w:t>contains cash-generating units (“CGU”)</w:t>
      </w:r>
      <w:r w:rsidR="00A11C94" w:rsidRPr="00166EDB">
        <w:rPr>
          <w:rFonts w:ascii="Angsana New" w:hAnsi="Angsana New" w:cs="Angsana New"/>
          <w:color w:val="000000"/>
          <w:sz w:val="30"/>
          <w:szCs w:val="30"/>
          <w:cs/>
        </w:rPr>
        <w:t xml:space="preserve"> </w:t>
      </w:r>
      <w:r w:rsidR="00A11C94" w:rsidRPr="00166EDB">
        <w:rPr>
          <w:rFonts w:ascii="Angsana New" w:hAnsi="Angsana New" w:cs="Angsana New"/>
          <w:color w:val="000000"/>
          <w:sz w:val="30"/>
          <w:szCs w:val="30"/>
        </w:rPr>
        <w:t>which consistently underperforming than expected and impact to the valuation of such</w:t>
      </w:r>
      <w:r w:rsidR="00B46D4F" w:rsidRPr="00166EDB">
        <w:rPr>
          <w:rFonts w:ascii="Angsana New" w:hAnsi="Angsana New" w:cs="Angsana New"/>
          <w:color w:val="000000"/>
          <w:sz w:val="30"/>
          <w:szCs w:val="30"/>
        </w:rPr>
        <w:t xml:space="preserve"> </w:t>
      </w:r>
      <w:r w:rsidR="00B46D4F" w:rsidRPr="00166EDB">
        <w:rPr>
          <w:rFonts w:ascii="Angsana New" w:hAnsi="Angsana New" w:cs="Angsana New"/>
          <w:sz w:val="30"/>
          <w:szCs w:val="30"/>
        </w:rPr>
        <w:t>property, plant and equipment</w:t>
      </w:r>
      <w:r w:rsidR="00B46D4F" w:rsidRPr="00166EDB">
        <w:rPr>
          <w:rFonts w:ascii="Angsana New" w:hAnsi="Angsana New" w:cs="Angsana New"/>
          <w:color w:val="000000"/>
          <w:sz w:val="30"/>
          <w:szCs w:val="30"/>
        </w:rPr>
        <w:t>,</w:t>
      </w:r>
      <w:r w:rsidR="009939B5" w:rsidRPr="00166EDB">
        <w:rPr>
          <w:rFonts w:ascii="Angsana New" w:hAnsi="Angsana New" w:cs="Angsana New"/>
          <w:color w:val="000000"/>
          <w:sz w:val="30"/>
          <w:szCs w:val="30"/>
        </w:rPr>
        <w:t xml:space="preserve"> </w:t>
      </w:r>
      <w:r w:rsidR="008253AF" w:rsidRPr="00166EDB">
        <w:rPr>
          <w:rFonts w:ascii="Angsana New" w:hAnsi="Angsana New" w:cs="Angsana New"/>
          <w:color w:val="000000"/>
          <w:sz w:val="30"/>
          <w:szCs w:val="30"/>
        </w:rPr>
        <w:t>right-of-use assets</w:t>
      </w:r>
      <w:r w:rsidR="00A11C94" w:rsidRPr="00166EDB">
        <w:rPr>
          <w:rFonts w:ascii="Angsana New" w:hAnsi="Angsana New" w:cs="Angsana New"/>
          <w:color w:val="000000"/>
          <w:sz w:val="30"/>
          <w:szCs w:val="30"/>
        </w:rPr>
        <w:t xml:space="preserve"> and the investment in subsidiaries. </w:t>
      </w:r>
      <w:r w:rsidR="008253AF" w:rsidRPr="00166EDB">
        <w:rPr>
          <w:rFonts w:ascii="Angsana New" w:hAnsi="Angsana New" w:cs="Angsana New"/>
          <w:color w:val="000000"/>
          <w:sz w:val="30"/>
          <w:szCs w:val="30"/>
          <w:lang w:val="en-GB"/>
        </w:rPr>
        <w:t>Management considered this event is an indicator of impairment in assets and reviewed recoverable amount by preparing future cash flows projection discounted to the net present value. The management</w:t>
      </w:r>
      <w:r w:rsidR="008D4A8D" w:rsidRPr="00166EDB">
        <w:rPr>
          <w:rFonts w:ascii="Angsana New" w:hAnsi="Angsana New" w:cs="Angsana New"/>
          <w:color w:val="000000"/>
          <w:sz w:val="30"/>
          <w:szCs w:val="30"/>
          <w:lang w:val="en-GB"/>
        </w:rPr>
        <w:t xml:space="preserve"> is required to use</w:t>
      </w:r>
      <w:r w:rsidR="008253AF" w:rsidRPr="00166EDB">
        <w:rPr>
          <w:rFonts w:ascii="Angsana New" w:hAnsi="Angsana New" w:cs="Angsana New"/>
          <w:color w:val="000000"/>
          <w:sz w:val="30"/>
          <w:szCs w:val="30"/>
          <w:lang w:val="en-GB"/>
        </w:rPr>
        <w:t xml:space="preserve"> </w:t>
      </w:r>
      <w:r w:rsidR="00A33B2A" w:rsidRPr="00166EDB">
        <w:rPr>
          <w:rFonts w:ascii="Angsana New" w:hAnsi="Angsana New" w:cs="Angsana New"/>
          <w:color w:val="000000"/>
          <w:sz w:val="30"/>
          <w:szCs w:val="30"/>
          <w:lang w:val="en-GB"/>
        </w:rPr>
        <w:t xml:space="preserve">numerous </w:t>
      </w:r>
      <w:r w:rsidR="008253AF" w:rsidRPr="00166EDB">
        <w:rPr>
          <w:rFonts w:ascii="Angsana New" w:hAnsi="Angsana New" w:cs="Angsana New"/>
          <w:color w:val="000000"/>
          <w:sz w:val="30"/>
          <w:szCs w:val="30"/>
          <w:lang w:val="en-GB"/>
        </w:rPr>
        <w:t>judgement</w:t>
      </w:r>
      <w:r w:rsidR="00A33B2A" w:rsidRPr="00166EDB">
        <w:rPr>
          <w:rFonts w:ascii="Angsana New" w:hAnsi="Angsana New" w:cs="Angsana New"/>
          <w:color w:val="000000"/>
          <w:sz w:val="30"/>
          <w:szCs w:val="30"/>
        </w:rPr>
        <w:t>s</w:t>
      </w:r>
      <w:r w:rsidR="008253AF" w:rsidRPr="00166EDB">
        <w:rPr>
          <w:rFonts w:ascii="Angsana New" w:hAnsi="Angsana New" w:cs="Angsana New"/>
          <w:color w:val="000000"/>
          <w:sz w:val="30"/>
          <w:szCs w:val="30"/>
          <w:lang w:val="en-GB"/>
        </w:rPr>
        <w:t xml:space="preserve"> for </w:t>
      </w:r>
      <w:r w:rsidR="00A33B2A" w:rsidRPr="00166EDB">
        <w:rPr>
          <w:rFonts w:ascii="Angsana New" w:hAnsi="Angsana New" w:cs="Angsana New"/>
          <w:color w:val="000000"/>
          <w:sz w:val="30"/>
          <w:szCs w:val="30"/>
          <w:lang w:val="en-GB"/>
        </w:rPr>
        <w:t>determining</w:t>
      </w:r>
      <w:r w:rsidR="008253AF" w:rsidRPr="00166EDB">
        <w:rPr>
          <w:rFonts w:ascii="Angsana New" w:hAnsi="Angsana New" w:cs="Angsana New"/>
          <w:color w:val="000000"/>
          <w:sz w:val="30"/>
          <w:szCs w:val="30"/>
          <w:lang w:val="en-GB"/>
        </w:rPr>
        <w:t xml:space="preserve"> significant assumptions on estimated the recoverable amount. I </w:t>
      </w:r>
      <w:r w:rsidR="00DC0903" w:rsidRPr="00166EDB">
        <w:rPr>
          <w:rFonts w:ascii="Angsana New" w:hAnsi="Angsana New" w:cs="Angsana New"/>
          <w:color w:val="000000"/>
          <w:sz w:val="30"/>
          <w:szCs w:val="30"/>
          <w:lang w:val="en-GB"/>
        </w:rPr>
        <w:t xml:space="preserve">have addressed </w:t>
      </w:r>
      <w:r w:rsidR="008253AF" w:rsidRPr="00166EDB">
        <w:rPr>
          <w:rFonts w:ascii="Angsana New" w:hAnsi="Angsana New" w:cs="Angsana New"/>
          <w:color w:val="000000"/>
          <w:sz w:val="30"/>
          <w:szCs w:val="30"/>
          <w:lang w:val="en-GB"/>
        </w:rPr>
        <w:t>that such matter is a key audit matter due to the estimation of cash</w:t>
      </w:r>
      <w:r w:rsidR="00DC0903" w:rsidRPr="00166EDB">
        <w:rPr>
          <w:rFonts w:ascii="Angsana New" w:hAnsi="Angsana New" w:cs="Angsana New"/>
          <w:color w:val="000000"/>
          <w:sz w:val="30"/>
          <w:szCs w:val="30"/>
          <w:lang w:val="en-GB"/>
        </w:rPr>
        <w:t xml:space="preserve"> </w:t>
      </w:r>
      <w:r w:rsidR="008253AF" w:rsidRPr="00166EDB">
        <w:rPr>
          <w:rFonts w:ascii="Angsana New" w:hAnsi="Angsana New" w:cs="Angsana New"/>
          <w:color w:val="000000"/>
          <w:sz w:val="30"/>
          <w:szCs w:val="30"/>
          <w:lang w:val="en-GB"/>
        </w:rPr>
        <w:t>flow projection are compl</w:t>
      </w:r>
      <w:r w:rsidR="008D4A8D" w:rsidRPr="00166EDB">
        <w:rPr>
          <w:rFonts w:ascii="Angsana New" w:hAnsi="Angsana New" w:cs="Angsana New"/>
          <w:color w:val="000000"/>
          <w:sz w:val="30"/>
          <w:szCs w:val="30"/>
          <w:lang w:val="en-GB"/>
        </w:rPr>
        <w:t>icated</w:t>
      </w:r>
      <w:r w:rsidR="008253AF" w:rsidRPr="00166EDB">
        <w:rPr>
          <w:rFonts w:ascii="Angsana New" w:hAnsi="Angsana New" w:cs="Angsana New"/>
          <w:color w:val="000000"/>
          <w:sz w:val="30"/>
          <w:szCs w:val="30"/>
          <w:lang w:val="en-GB"/>
        </w:rPr>
        <w:t xml:space="preserve"> and </w:t>
      </w:r>
      <w:r w:rsidR="00A33B2A" w:rsidRPr="00166EDB">
        <w:rPr>
          <w:rFonts w:ascii="Angsana New" w:hAnsi="Angsana New" w:cs="Angsana New"/>
          <w:color w:val="000000"/>
          <w:sz w:val="30"/>
          <w:szCs w:val="30"/>
          <w:lang w:val="en-GB"/>
        </w:rPr>
        <w:t xml:space="preserve">there </w:t>
      </w:r>
      <w:r w:rsidR="00AF7E46" w:rsidRPr="00166EDB">
        <w:rPr>
          <w:rFonts w:ascii="Angsana New" w:hAnsi="Angsana New" w:cs="Angsana New"/>
          <w:color w:val="000000"/>
          <w:sz w:val="30"/>
          <w:szCs w:val="30"/>
          <w:lang w:val="en-GB"/>
        </w:rPr>
        <w:t>were</w:t>
      </w:r>
      <w:r w:rsidR="00A33B2A" w:rsidRPr="00166EDB">
        <w:rPr>
          <w:rFonts w:ascii="Angsana New" w:hAnsi="Angsana New" w:cs="Angsana New"/>
          <w:color w:val="000000"/>
          <w:sz w:val="30"/>
          <w:szCs w:val="30"/>
          <w:lang w:val="en-GB"/>
        </w:rPr>
        <w:t xml:space="preserve"> </w:t>
      </w:r>
      <w:r w:rsidR="008D4A8D" w:rsidRPr="00166EDB">
        <w:rPr>
          <w:rFonts w:ascii="Angsana New" w:hAnsi="Angsana New" w:cs="Angsana New"/>
          <w:color w:val="000000"/>
          <w:sz w:val="30"/>
          <w:szCs w:val="30"/>
          <w:lang w:val="en-GB"/>
        </w:rPr>
        <w:t xml:space="preserve">the significant judgments </w:t>
      </w:r>
      <w:r w:rsidR="00A33B2A" w:rsidRPr="00166EDB">
        <w:rPr>
          <w:rFonts w:ascii="Angsana New" w:hAnsi="Angsana New" w:cs="Angsana New"/>
          <w:color w:val="000000"/>
          <w:sz w:val="30"/>
          <w:szCs w:val="30"/>
          <w:lang w:val="en-GB"/>
        </w:rPr>
        <w:t xml:space="preserve">using </w:t>
      </w:r>
      <w:r w:rsidR="008D4A8D" w:rsidRPr="00166EDB">
        <w:rPr>
          <w:rFonts w:ascii="Angsana New" w:hAnsi="Angsana New" w:cs="Angsana New"/>
          <w:color w:val="000000"/>
          <w:sz w:val="30"/>
          <w:szCs w:val="30"/>
          <w:lang w:val="en-GB"/>
        </w:rPr>
        <w:t>by the ma</w:t>
      </w:r>
      <w:r w:rsidR="008253AF" w:rsidRPr="00166EDB">
        <w:rPr>
          <w:rFonts w:ascii="Angsana New" w:hAnsi="Angsana New" w:cs="Angsana New"/>
          <w:color w:val="000000"/>
          <w:sz w:val="30"/>
          <w:szCs w:val="30"/>
          <w:lang w:val="en-GB"/>
        </w:rPr>
        <w:t>nagement</w:t>
      </w:r>
      <w:r w:rsidR="008D4A8D" w:rsidRPr="00166EDB">
        <w:rPr>
          <w:rFonts w:ascii="Angsana New" w:hAnsi="Angsana New" w:cs="Angsana New"/>
          <w:color w:val="000000"/>
          <w:sz w:val="30"/>
          <w:szCs w:val="30"/>
          <w:lang w:val="en-GB"/>
        </w:rPr>
        <w:t>.</w:t>
      </w:r>
    </w:p>
    <w:p w14:paraId="75F41605" w14:textId="77777777" w:rsidR="008253AF" w:rsidRPr="00166EDB" w:rsidRDefault="008253AF" w:rsidP="00CE5FD3">
      <w:pPr>
        <w:pStyle w:val="BodyText"/>
        <w:spacing w:line="360" w:lineRule="exact"/>
        <w:ind w:left="426"/>
        <w:rPr>
          <w:rFonts w:ascii="Angsana New" w:hAnsi="Angsana New" w:cs="Angsana New"/>
          <w:color w:val="000000"/>
          <w:sz w:val="30"/>
          <w:szCs w:val="30"/>
          <w:lang w:val="en-GB"/>
        </w:rPr>
      </w:pPr>
    </w:p>
    <w:p w14:paraId="2FFDA751" w14:textId="77777777" w:rsidR="008253AF" w:rsidRPr="00166EDB" w:rsidRDefault="008253AF" w:rsidP="00615314">
      <w:pPr>
        <w:pStyle w:val="NoSpacing"/>
        <w:spacing w:line="360" w:lineRule="exact"/>
        <w:ind w:left="426"/>
        <w:jc w:val="thaiDistribute"/>
        <w:rPr>
          <w:rFonts w:ascii="Angsana New" w:eastAsia="Cordia New" w:hAnsi="Angsana New" w:cs="Angsana New"/>
          <w:sz w:val="30"/>
          <w:szCs w:val="30"/>
        </w:rPr>
      </w:pPr>
      <w:r w:rsidRPr="00166EDB">
        <w:rPr>
          <w:rFonts w:ascii="Angsana New" w:hAnsi="Angsana New" w:cs="Angsana New"/>
          <w:sz w:val="30"/>
          <w:szCs w:val="30"/>
        </w:rPr>
        <w:t xml:space="preserve">I have obtained an assurance in respect of </w:t>
      </w:r>
      <w:r w:rsidR="008D4A8D" w:rsidRPr="00166EDB">
        <w:rPr>
          <w:rFonts w:ascii="Angsana New" w:hAnsi="Angsana New" w:cs="Angsana New"/>
          <w:sz w:val="30"/>
          <w:szCs w:val="30"/>
        </w:rPr>
        <w:t>impairment of right-of-use assets and investment in subsidiaries</w:t>
      </w:r>
      <w:r w:rsidRPr="00166EDB">
        <w:rPr>
          <w:rFonts w:ascii="Angsana New" w:hAnsi="Angsana New" w:cs="Angsana New"/>
          <w:sz w:val="30"/>
          <w:szCs w:val="30"/>
        </w:rPr>
        <w:t xml:space="preserve">, by </w:t>
      </w:r>
      <w:proofErr w:type="gramStart"/>
      <w:r w:rsidRPr="00166EDB">
        <w:rPr>
          <w:rFonts w:ascii="Angsana New" w:hAnsi="Angsana New" w:cs="Angsana New"/>
          <w:sz w:val="30"/>
          <w:szCs w:val="30"/>
        </w:rPr>
        <w:t>included;</w:t>
      </w:r>
      <w:proofErr w:type="gramEnd"/>
    </w:p>
    <w:p w14:paraId="31089EAD" w14:textId="77777777" w:rsidR="0064343A" w:rsidRPr="00166EDB" w:rsidRDefault="0064343A" w:rsidP="00615314">
      <w:pPr>
        <w:pStyle w:val="BodyText"/>
        <w:numPr>
          <w:ilvl w:val="0"/>
          <w:numId w:val="24"/>
        </w:numPr>
        <w:tabs>
          <w:tab w:val="left" w:pos="851"/>
        </w:tabs>
        <w:spacing w:line="360" w:lineRule="exact"/>
        <w:ind w:left="851" w:hanging="425"/>
        <w:rPr>
          <w:rFonts w:ascii="Angsana New" w:hAnsi="Angsana New" w:cs="Angsana New"/>
          <w:sz w:val="30"/>
          <w:szCs w:val="30"/>
        </w:rPr>
      </w:pPr>
      <w:r w:rsidRPr="00166EDB">
        <w:rPr>
          <w:rFonts w:ascii="Angsana New" w:hAnsi="Angsana New" w:cs="Angsana New"/>
          <w:sz w:val="30"/>
          <w:szCs w:val="30"/>
        </w:rPr>
        <w:t>Assessed the knowledge, competence, independence and fairness of external independent experts</w:t>
      </w:r>
      <w:r w:rsidR="00754A4A" w:rsidRPr="00166EDB">
        <w:rPr>
          <w:rFonts w:ascii="Angsana New" w:hAnsi="Angsana New" w:cs="Angsana New"/>
          <w:sz w:val="30"/>
          <w:szCs w:val="30"/>
        </w:rPr>
        <w:t>.</w:t>
      </w:r>
    </w:p>
    <w:p w14:paraId="32BC1AEE" w14:textId="77777777" w:rsidR="0064343A" w:rsidRPr="00166EDB" w:rsidRDefault="0064343A" w:rsidP="0064343A">
      <w:pPr>
        <w:pStyle w:val="BodyText"/>
        <w:numPr>
          <w:ilvl w:val="0"/>
          <w:numId w:val="24"/>
        </w:numPr>
        <w:tabs>
          <w:tab w:val="left" w:pos="851"/>
        </w:tabs>
        <w:spacing w:line="360" w:lineRule="exact"/>
        <w:ind w:left="851" w:hanging="425"/>
        <w:rPr>
          <w:rFonts w:ascii="Angsana New" w:hAnsi="Angsana New" w:cs="Angsana New"/>
          <w:sz w:val="30"/>
          <w:szCs w:val="30"/>
        </w:rPr>
      </w:pPr>
      <w:r w:rsidRPr="00166EDB">
        <w:rPr>
          <w:rFonts w:ascii="Angsana New" w:hAnsi="Angsana New" w:cs="Angsana New"/>
          <w:sz w:val="30"/>
          <w:szCs w:val="30"/>
        </w:rPr>
        <w:t xml:space="preserve">Evaluated and obtained an understanding by making </w:t>
      </w:r>
      <w:proofErr w:type="gramStart"/>
      <w:r w:rsidRPr="00166EDB">
        <w:rPr>
          <w:rFonts w:ascii="Angsana New" w:hAnsi="Angsana New" w:cs="Angsana New"/>
          <w:sz w:val="30"/>
          <w:szCs w:val="30"/>
        </w:rPr>
        <w:t>inquiry</w:t>
      </w:r>
      <w:proofErr w:type="gramEnd"/>
      <w:r w:rsidRPr="00166EDB">
        <w:rPr>
          <w:rFonts w:ascii="Angsana New" w:hAnsi="Angsana New" w:cs="Angsana New"/>
          <w:sz w:val="30"/>
          <w:szCs w:val="30"/>
        </w:rPr>
        <w:t xml:space="preserve"> the external independent experts in</w:t>
      </w:r>
    </w:p>
    <w:p w14:paraId="7561EC42" w14:textId="77777777" w:rsidR="0064343A" w:rsidRPr="00166EDB" w:rsidRDefault="0064343A" w:rsidP="0064343A">
      <w:pPr>
        <w:pStyle w:val="BodyText"/>
        <w:tabs>
          <w:tab w:val="left" w:pos="851"/>
        </w:tabs>
        <w:spacing w:line="360" w:lineRule="exact"/>
        <w:ind w:left="851"/>
        <w:rPr>
          <w:rFonts w:ascii="Angsana New" w:hAnsi="Angsana New" w:cs="Angsana New"/>
          <w:sz w:val="30"/>
          <w:szCs w:val="30"/>
        </w:rPr>
      </w:pPr>
      <w:r w:rsidRPr="00166EDB">
        <w:rPr>
          <w:rFonts w:ascii="Angsana New" w:hAnsi="Angsana New" w:cs="Angsana New"/>
          <w:sz w:val="30"/>
          <w:szCs w:val="30"/>
        </w:rPr>
        <w:t xml:space="preserve">relation to the significant data, principles and assumptions used to </w:t>
      </w:r>
      <w:r w:rsidR="00D831B1" w:rsidRPr="00166EDB">
        <w:rPr>
          <w:rFonts w:ascii="Angsana New" w:hAnsi="Angsana New" w:cs="Angsana New"/>
          <w:sz w:val="30"/>
          <w:szCs w:val="30"/>
        </w:rPr>
        <w:t>assess</w:t>
      </w:r>
      <w:r w:rsidRPr="00166EDB">
        <w:rPr>
          <w:rFonts w:ascii="Angsana New" w:hAnsi="Angsana New" w:cs="Angsana New"/>
          <w:sz w:val="30"/>
          <w:szCs w:val="30"/>
        </w:rPr>
        <w:t xml:space="preserve"> the </w:t>
      </w:r>
      <w:r w:rsidR="00D831B1" w:rsidRPr="00166EDB">
        <w:rPr>
          <w:rFonts w:ascii="Angsana New" w:hAnsi="Angsana New" w:cs="Angsana New"/>
          <w:sz w:val="30"/>
          <w:szCs w:val="30"/>
        </w:rPr>
        <w:t>future cash flows projection discounted.</w:t>
      </w:r>
    </w:p>
    <w:p w14:paraId="48B18AF9" w14:textId="77777777" w:rsidR="0064343A" w:rsidRPr="00166EDB" w:rsidRDefault="0064343A" w:rsidP="0064343A">
      <w:pPr>
        <w:pStyle w:val="BodyText"/>
        <w:numPr>
          <w:ilvl w:val="0"/>
          <w:numId w:val="24"/>
        </w:numPr>
        <w:tabs>
          <w:tab w:val="left" w:pos="851"/>
        </w:tabs>
        <w:spacing w:line="360" w:lineRule="exact"/>
        <w:ind w:left="851" w:hanging="425"/>
        <w:rPr>
          <w:rFonts w:ascii="Angsana New" w:hAnsi="Angsana New" w:cs="Angsana New"/>
          <w:sz w:val="30"/>
          <w:szCs w:val="30"/>
        </w:rPr>
      </w:pPr>
      <w:r w:rsidRPr="00166EDB">
        <w:rPr>
          <w:rFonts w:ascii="Angsana New" w:hAnsi="Angsana New" w:cs="Angsana New"/>
          <w:sz w:val="30"/>
          <w:szCs w:val="30"/>
        </w:rPr>
        <w:t xml:space="preserve">Obtained an understanding and </w:t>
      </w:r>
      <w:proofErr w:type="gramStart"/>
      <w:r w:rsidRPr="00166EDB">
        <w:rPr>
          <w:rFonts w:ascii="Angsana New" w:hAnsi="Angsana New" w:cs="Angsana New"/>
          <w:sz w:val="30"/>
          <w:szCs w:val="30"/>
        </w:rPr>
        <w:t>evaluating</w:t>
      </w:r>
      <w:proofErr w:type="gramEnd"/>
      <w:r w:rsidRPr="00166EDB">
        <w:rPr>
          <w:rFonts w:ascii="Angsana New" w:hAnsi="Angsana New" w:cs="Angsana New"/>
          <w:sz w:val="30"/>
          <w:szCs w:val="30"/>
        </w:rPr>
        <w:t xml:space="preserve"> </w:t>
      </w:r>
      <w:r w:rsidR="00D831B1" w:rsidRPr="00166EDB">
        <w:rPr>
          <w:rFonts w:ascii="Angsana New" w:hAnsi="Angsana New" w:cs="Angsana New"/>
          <w:sz w:val="30"/>
          <w:szCs w:val="30"/>
        </w:rPr>
        <w:t xml:space="preserve">of the </w:t>
      </w:r>
      <w:r w:rsidRPr="00166EDB">
        <w:rPr>
          <w:rFonts w:ascii="Angsana New" w:hAnsi="Angsana New" w:cs="Angsana New"/>
          <w:sz w:val="30"/>
          <w:szCs w:val="30"/>
        </w:rPr>
        <w:t xml:space="preserve">management’s process for assessment indicators of impairment, impairment testing and assessment recoverable amount of </w:t>
      </w:r>
      <w:proofErr w:type="gramStart"/>
      <w:r w:rsidRPr="00166EDB">
        <w:rPr>
          <w:rFonts w:ascii="Angsana New" w:hAnsi="Angsana New" w:cs="Angsana New"/>
          <w:sz w:val="30"/>
          <w:szCs w:val="30"/>
        </w:rPr>
        <w:t>assets;</w:t>
      </w:r>
      <w:proofErr w:type="gramEnd"/>
    </w:p>
    <w:p w14:paraId="5E2D5AFB" w14:textId="77777777" w:rsidR="008253AF" w:rsidRPr="00166EDB" w:rsidRDefault="008D5E0D" w:rsidP="00615314">
      <w:pPr>
        <w:pStyle w:val="BodyText"/>
        <w:numPr>
          <w:ilvl w:val="0"/>
          <w:numId w:val="24"/>
        </w:numPr>
        <w:tabs>
          <w:tab w:val="left" w:pos="851"/>
        </w:tabs>
        <w:spacing w:line="360" w:lineRule="exact"/>
        <w:ind w:left="851" w:hanging="425"/>
        <w:rPr>
          <w:rFonts w:ascii="Angsana New" w:hAnsi="Angsana New" w:cs="Angsana New"/>
          <w:sz w:val="30"/>
          <w:szCs w:val="30"/>
        </w:rPr>
      </w:pPr>
      <w:r w:rsidRPr="00166EDB">
        <w:rPr>
          <w:rFonts w:ascii="Angsana New" w:hAnsi="Angsana New" w:cs="Angsana New"/>
          <w:sz w:val="30"/>
          <w:szCs w:val="30"/>
        </w:rPr>
        <w:t>E</w:t>
      </w:r>
      <w:r w:rsidR="008253AF" w:rsidRPr="00166EDB">
        <w:rPr>
          <w:rFonts w:ascii="Angsana New" w:hAnsi="Angsana New" w:cs="Angsana New"/>
          <w:sz w:val="30"/>
          <w:szCs w:val="30"/>
        </w:rPr>
        <w:t>valuat</w:t>
      </w:r>
      <w:r w:rsidRPr="00166EDB">
        <w:rPr>
          <w:rFonts w:ascii="Angsana New" w:hAnsi="Angsana New" w:cs="Angsana New"/>
          <w:sz w:val="30"/>
          <w:szCs w:val="30"/>
        </w:rPr>
        <w:t>ed</w:t>
      </w:r>
      <w:r w:rsidR="008253AF" w:rsidRPr="00166EDB">
        <w:rPr>
          <w:rFonts w:ascii="Angsana New" w:hAnsi="Angsana New" w:cs="Angsana New"/>
          <w:sz w:val="30"/>
          <w:szCs w:val="30"/>
        </w:rPr>
        <w:t xml:space="preserve"> the significant assumptions used in management’s future cash flows projection discounted to the net present value by inquiring and comparing with the Group’s historical data, operational future plan as well as industry </w:t>
      </w:r>
      <w:proofErr w:type="gramStart"/>
      <w:r w:rsidR="008253AF" w:rsidRPr="00166EDB">
        <w:rPr>
          <w:rFonts w:ascii="Angsana New" w:hAnsi="Angsana New" w:cs="Angsana New"/>
          <w:sz w:val="30"/>
          <w:szCs w:val="30"/>
        </w:rPr>
        <w:t>data;</w:t>
      </w:r>
      <w:proofErr w:type="gramEnd"/>
    </w:p>
    <w:p w14:paraId="0D0837F0" w14:textId="77777777" w:rsidR="008253AF" w:rsidRPr="00166EDB" w:rsidRDefault="008D5E0D" w:rsidP="00615314">
      <w:pPr>
        <w:pStyle w:val="BodyText"/>
        <w:numPr>
          <w:ilvl w:val="0"/>
          <w:numId w:val="24"/>
        </w:numPr>
        <w:tabs>
          <w:tab w:val="left" w:pos="851"/>
        </w:tabs>
        <w:spacing w:line="360" w:lineRule="exact"/>
        <w:ind w:left="851" w:hanging="425"/>
        <w:rPr>
          <w:rFonts w:ascii="Angsana New" w:hAnsi="Angsana New" w:cs="Angsana New"/>
          <w:sz w:val="30"/>
          <w:szCs w:val="30"/>
        </w:rPr>
      </w:pPr>
      <w:r w:rsidRPr="00166EDB">
        <w:rPr>
          <w:rFonts w:ascii="Angsana New" w:hAnsi="Angsana New" w:cs="Angsana New"/>
          <w:sz w:val="30"/>
          <w:szCs w:val="30"/>
        </w:rPr>
        <w:t>P</w:t>
      </w:r>
      <w:r w:rsidR="008253AF" w:rsidRPr="00166EDB">
        <w:rPr>
          <w:rFonts w:ascii="Angsana New" w:hAnsi="Angsana New" w:cs="Angsana New"/>
          <w:sz w:val="30"/>
          <w:szCs w:val="30"/>
        </w:rPr>
        <w:t>erform</w:t>
      </w:r>
      <w:r w:rsidRPr="00166EDB">
        <w:rPr>
          <w:rFonts w:ascii="Angsana New" w:hAnsi="Angsana New" w:cs="Angsana New"/>
          <w:sz w:val="30"/>
          <w:szCs w:val="30"/>
        </w:rPr>
        <w:t>ed</w:t>
      </w:r>
      <w:r w:rsidR="008253AF" w:rsidRPr="00166EDB">
        <w:rPr>
          <w:rFonts w:ascii="Angsana New" w:hAnsi="Angsana New" w:cs="Angsana New"/>
          <w:sz w:val="30"/>
          <w:szCs w:val="30"/>
        </w:rPr>
        <w:t xml:space="preserve"> sensitivity analysis for the key assumptions in estimation of future cash flows projection discounted to the net present value, for considering impact to the calculation of net recoverable amount of </w:t>
      </w:r>
      <w:proofErr w:type="gramStart"/>
      <w:r w:rsidR="008253AF" w:rsidRPr="00166EDB">
        <w:rPr>
          <w:rFonts w:ascii="Angsana New" w:hAnsi="Angsana New" w:cs="Angsana New"/>
          <w:sz w:val="30"/>
          <w:szCs w:val="30"/>
        </w:rPr>
        <w:t>assets;</w:t>
      </w:r>
      <w:proofErr w:type="gramEnd"/>
    </w:p>
    <w:p w14:paraId="0F56A31E" w14:textId="77777777" w:rsidR="008253AF" w:rsidRPr="00166EDB" w:rsidRDefault="008D5E0D" w:rsidP="00615314">
      <w:pPr>
        <w:pStyle w:val="BodyText"/>
        <w:numPr>
          <w:ilvl w:val="0"/>
          <w:numId w:val="24"/>
        </w:numPr>
        <w:tabs>
          <w:tab w:val="left" w:pos="851"/>
        </w:tabs>
        <w:spacing w:line="360" w:lineRule="exact"/>
        <w:ind w:left="851" w:hanging="425"/>
        <w:rPr>
          <w:rFonts w:ascii="Angsana New" w:hAnsi="Angsana New" w:cs="Angsana New"/>
          <w:sz w:val="30"/>
          <w:szCs w:val="30"/>
        </w:rPr>
      </w:pPr>
      <w:r w:rsidRPr="00166EDB">
        <w:rPr>
          <w:rFonts w:ascii="Angsana New" w:hAnsi="Angsana New" w:cs="Angsana New"/>
          <w:sz w:val="30"/>
          <w:szCs w:val="30"/>
        </w:rPr>
        <w:t>T</w:t>
      </w:r>
      <w:r w:rsidR="008253AF" w:rsidRPr="00166EDB">
        <w:rPr>
          <w:rFonts w:ascii="Angsana New" w:hAnsi="Angsana New" w:cs="Angsana New"/>
          <w:sz w:val="30"/>
          <w:szCs w:val="30"/>
        </w:rPr>
        <w:t>est</w:t>
      </w:r>
      <w:r w:rsidRPr="00166EDB">
        <w:rPr>
          <w:rFonts w:ascii="Angsana New" w:hAnsi="Angsana New" w:cs="Angsana New"/>
          <w:sz w:val="30"/>
          <w:szCs w:val="30"/>
        </w:rPr>
        <w:t>ed</w:t>
      </w:r>
      <w:r w:rsidR="008253AF" w:rsidRPr="00166EDB">
        <w:rPr>
          <w:rFonts w:ascii="Angsana New" w:hAnsi="Angsana New" w:cs="Angsana New"/>
          <w:sz w:val="30"/>
          <w:szCs w:val="30"/>
        </w:rPr>
        <w:t xml:space="preserve"> calculation for the future cash flows projection discounted to the net present </w:t>
      </w:r>
      <w:proofErr w:type="gramStart"/>
      <w:r w:rsidR="008253AF" w:rsidRPr="00166EDB">
        <w:rPr>
          <w:rFonts w:ascii="Angsana New" w:hAnsi="Angsana New" w:cs="Angsana New"/>
          <w:sz w:val="30"/>
          <w:szCs w:val="30"/>
        </w:rPr>
        <w:t>value;</w:t>
      </w:r>
      <w:proofErr w:type="gramEnd"/>
    </w:p>
    <w:p w14:paraId="09BC80D5" w14:textId="77777777" w:rsidR="008253AF" w:rsidRPr="00166EDB" w:rsidRDefault="008D5E0D" w:rsidP="00615314">
      <w:pPr>
        <w:pStyle w:val="BodyText"/>
        <w:numPr>
          <w:ilvl w:val="0"/>
          <w:numId w:val="24"/>
        </w:numPr>
        <w:tabs>
          <w:tab w:val="left" w:pos="851"/>
        </w:tabs>
        <w:spacing w:line="360" w:lineRule="exact"/>
        <w:ind w:left="851" w:hanging="425"/>
        <w:rPr>
          <w:rFonts w:ascii="Angsana New" w:hAnsi="Angsana New" w:cs="Angsana New"/>
          <w:sz w:val="30"/>
          <w:szCs w:val="30"/>
        </w:rPr>
      </w:pPr>
      <w:r w:rsidRPr="00166EDB">
        <w:rPr>
          <w:rFonts w:ascii="Angsana New" w:hAnsi="Angsana New" w:cs="Angsana New"/>
          <w:sz w:val="30"/>
          <w:szCs w:val="30"/>
        </w:rPr>
        <w:t>E</w:t>
      </w:r>
      <w:r w:rsidR="008253AF" w:rsidRPr="00166EDB">
        <w:rPr>
          <w:rFonts w:ascii="Angsana New" w:hAnsi="Angsana New" w:cs="Angsana New"/>
          <w:sz w:val="30"/>
          <w:szCs w:val="30"/>
        </w:rPr>
        <w:t>valuat</w:t>
      </w:r>
      <w:r w:rsidRPr="00166EDB">
        <w:rPr>
          <w:rFonts w:ascii="Angsana New" w:hAnsi="Angsana New" w:cs="Angsana New"/>
          <w:sz w:val="30"/>
          <w:szCs w:val="30"/>
        </w:rPr>
        <w:t>ed</w:t>
      </w:r>
      <w:r w:rsidR="008253AF" w:rsidRPr="00166EDB">
        <w:rPr>
          <w:rFonts w:ascii="Angsana New" w:hAnsi="Angsana New" w:cs="Angsana New"/>
          <w:sz w:val="30"/>
          <w:szCs w:val="30"/>
        </w:rPr>
        <w:t xml:space="preserve"> the adequacy of the disclosure in accordance with Thai Financial Reporting Standards.</w:t>
      </w:r>
    </w:p>
    <w:p w14:paraId="1FA71112" w14:textId="77777777" w:rsidR="008253AF" w:rsidRPr="00166EDB" w:rsidRDefault="008253AF" w:rsidP="00CE5FD3">
      <w:pPr>
        <w:pStyle w:val="BodyText"/>
        <w:spacing w:line="280" w:lineRule="exact"/>
        <w:ind w:left="426"/>
        <w:rPr>
          <w:rFonts w:ascii="Angsana New" w:hAnsi="Angsana New" w:cs="Angsana New"/>
          <w:sz w:val="30"/>
          <w:szCs w:val="30"/>
        </w:rPr>
      </w:pPr>
    </w:p>
    <w:p w14:paraId="6746A106" w14:textId="7F462AB1" w:rsidR="00B764B6" w:rsidRPr="00166EDB" w:rsidRDefault="00D132D0" w:rsidP="00615314">
      <w:pPr>
        <w:spacing w:line="360" w:lineRule="exact"/>
        <w:jc w:val="thaiDistribute"/>
        <w:rPr>
          <w:rFonts w:ascii="Angsana New" w:hAnsi="Angsana New"/>
          <w:b/>
          <w:bCs/>
          <w:i/>
          <w:iCs/>
          <w:strike/>
          <w:sz w:val="30"/>
          <w:szCs w:val="30"/>
        </w:rPr>
      </w:pPr>
      <w:r w:rsidRPr="00166EDB">
        <w:rPr>
          <w:rFonts w:ascii="Angsana New" w:hAnsi="Angsana New"/>
          <w:b/>
          <w:bCs/>
          <w:i/>
          <w:iCs/>
          <w:sz w:val="30"/>
          <w:szCs w:val="30"/>
        </w:rPr>
        <w:t xml:space="preserve">Other </w:t>
      </w:r>
      <w:r w:rsidR="00922F0E" w:rsidRPr="00166EDB">
        <w:rPr>
          <w:rFonts w:ascii="Angsana New" w:hAnsi="Angsana New"/>
          <w:b/>
          <w:bCs/>
          <w:i/>
          <w:iCs/>
          <w:sz w:val="30"/>
          <w:szCs w:val="30"/>
        </w:rPr>
        <w:t>Information</w:t>
      </w:r>
    </w:p>
    <w:p w14:paraId="1B9C59F2" w14:textId="77777777" w:rsidR="00D52DD3" w:rsidRPr="00166EDB" w:rsidRDefault="00D132D0" w:rsidP="00D132D0">
      <w:pPr>
        <w:spacing w:before="200" w:line="360" w:lineRule="exact"/>
        <w:jc w:val="thaiDistribute"/>
        <w:rPr>
          <w:rFonts w:ascii="Angsana New" w:hAnsi="Angsana New"/>
          <w:strike/>
          <w:sz w:val="30"/>
          <w:szCs w:val="30"/>
        </w:rPr>
      </w:pPr>
      <w:r w:rsidRPr="00166EDB">
        <w:rPr>
          <w:rFonts w:ascii="Angsana New" w:hAnsi="Angsana New"/>
          <w:sz w:val="30"/>
          <w:szCs w:val="30"/>
        </w:rPr>
        <w:t xml:space="preserve">Management is responsible for the other information. The other information comprises information in the annual report of the </w:t>
      </w:r>
      <w:proofErr w:type="gramStart"/>
      <w:r w:rsidRPr="00166EDB">
        <w:rPr>
          <w:rFonts w:ascii="Angsana New" w:hAnsi="Angsana New"/>
          <w:sz w:val="30"/>
          <w:szCs w:val="30"/>
        </w:rPr>
        <w:t>Group, but</w:t>
      </w:r>
      <w:proofErr w:type="gramEnd"/>
      <w:r w:rsidRPr="00166EDB">
        <w:rPr>
          <w:rFonts w:ascii="Angsana New" w:hAnsi="Angsana New"/>
          <w:sz w:val="30"/>
          <w:szCs w:val="30"/>
        </w:rPr>
        <w:t xml:space="preserve"> does not include the consolidated and separate financial statements and my auditor’s report thereon. The annual report of the Group is expected to be made available to me after the date of this auditor’s report.</w:t>
      </w:r>
    </w:p>
    <w:p w14:paraId="58334891" w14:textId="3CAD2C06" w:rsidR="00B764B6" w:rsidRPr="00166EDB" w:rsidRDefault="00D132D0" w:rsidP="00D132D0">
      <w:pPr>
        <w:spacing w:before="200" w:line="360" w:lineRule="exact"/>
        <w:jc w:val="thaiDistribute"/>
        <w:rPr>
          <w:rFonts w:ascii="Angsana New" w:hAnsi="Angsana New"/>
          <w:sz w:val="30"/>
          <w:szCs w:val="30"/>
        </w:rPr>
      </w:pPr>
      <w:r w:rsidRPr="00166EDB">
        <w:rPr>
          <w:rFonts w:ascii="Angsana New" w:hAnsi="Angsana New"/>
          <w:sz w:val="30"/>
          <w:szCs w:val="30"/>
        </w:rPr>
        <w:t>My opinion on the consolidated and separate financial statements does not cover the other information and I do not and will not express any form of assurance conclusion thereon</w:t>
      </w:r>
      <w:r w:rsidR="00F575A3" w:rsidRPr="00166EDB">
        <w:rPr>
          <w:rFonts w:ascii="Angsana New" w:hAnsi="Angsana New"/>
          <w:sz w:val="30"/>
          <w:szCs w:val="30"/>
        </w:rPr>
        <w:t>.</w:t>
      </w:r>
    </w:p>
    <w:p w14:paraId="701642F7" w14:textId="381E5D01" w:rsidR="00B764B6" w:rsidRPr="00166EDB" w:rsidRDefault="00CE5FD3" w:rsidP="00CE5FD3">
      <w:pPr>
        <w:spacing w:line="360" w:lineRule="exact"/>
        <w:jc w:val="center"/>
        <w:rPr>
          <w:rFonts w:ascii="Angsana New" w:hAnsi="Angsana New"/>
          <w:sz w:val="30"/>
          <w:szCs w:val="30"/>
        </w:rPr>
      </w:pPr>
      <w:r w:rsidRPr="00166EDB">
        <w:rPr>
          <w:rFonts w:ascii="Angsana New" w:hAnsi="Angsana New"/>
          <w:sz w:val="30"/>
          <w:szCs w:val="30"/>
        </w:rPr>
        <w:br w:type="page"/>
      </w:r>
      <w:r w:rsidR="00B764B6" w:rsidRPr="00166EDB">
        <w:rPr>
          <w:rFonts w:ascii="Angsana New" w:hAnsi="Angsana New"/>
          <w:sz w:val="30"/>
          <w:szCs w:val="30"/>
        </w:rPr>
        <w:lastRenderedPageBreak/>
        <w:t>- 4 -</w:t>
      </w:r>
    </w:p>
    <w:p w14:paraId="2113DF37" w14:textId="77777777" w:rsidR="00B764B6" w:rsidRPr="00166EDB" w:rsidRDefault="00B764B6" w:rsidP="00B764B6">
      <w:pPr>
        <w:pStyle w:val="NoSpacing"/>
        <w:spacing w:line="360" w:lineRule="exact"/>
        <w:jc w:val="center"/>
        <w:rPr>
          <w:rFonts w:ascii="Angsana New" w:hAnsi="Angsana New" w:cs="Angsana New"/>
          <w:sz w:val="30"/>
          <w:szCs w:val="30"/>
        </w:rPr>
      </w:pPr>
    </w:p>
    <w:p w14:paraId="12670099" w14:textId="77777777" w:rsidR="00B764B6" w:rsidRPr="00166EDB" w:rsidRDefault="00B764B6" w:rsidP="00B764B6">
      <w:pPr>
        <w:pStyle w:val="Default"/>
        <w:spacing w:line="340" w:lineRule="exact"/>
        <w:jc w:val="both"/>
        <w:rPr>
          <w:rFonts w:ascii="Angsana New" w:hAnsi="Angsana New" w:cs="Angsana New"/>
          <w:color w:val="auto"/>
          <w:sz w:val="30"/>
          <w:szCs w:val="30"/>
        </w:rPr>
      </w:pPr>
      <w:r w:rsidRPr="00166EDB">
        <w:rPr>
          <w:rFonts w:ascii="Angsana New" w:hAnsi="Angsana New" w:cs="Angsana New"/>
          <w:color w:val="auto"/>
          <w:sz w:val="30"/>
          <w:szCs w:val="30"/>
        </w:rPr>
        <w:t xml:space="preserve">In connection with my audit of the consolidated and separate financial statements, my responsibility is to read the other information identified above and, in doing so, consider whether the other information is materially inconsistent with the financial </w:t>
      </w:r>
      <w:proofErr w:type="gramStart"/>
      <w:r w:rsidRPr="00166EDB">
        <w:rPr>
          <w:rFonts w:ascii="Angsana New" w:hAnsi="Angsana New" w:cs="Angsana New"/>
          <w:color w:val="auto"/>
          <w:sz w:val="30"/>
          <w:szCs w:val="30"/>
        </w:rPr>
        <w:t>statements</w:t>
      </w:r>
      <w:proofErr w:type="gramEnd"/>
      <w:r w:rsidRPr="00166EDB">
        <w:rPr>
          <w:rFonts w:ascii="Angsana New" w:hAnsi="Angsana New" w:cs="Angsana New"/>
          <w:color w:val="auto"/>
          <w:sz w:val="30"/>
          <w:szCs w:val="30"/>
        </w:rPr>
        <w:t xml:space="preserve"> or my knowledge obtained in the audit, or otherwise appears to be materially misstated.</w:t>
      </w:r>
    </w:p>
    <w:p w14:paraId="148EA93A" w14:textId="77777777" w:rsidR="00B764B6" w:rsidRPr="00166EDB" w:rsidRDefault="00B764B6" w:rsidP="00B764B6">
      <w:pPr>
        <w:spacing w:line="340" w:lineRule="exact"/>
        <w:jc w:val="thaiDistribute"/>
        <w:rPr>
          <w:rFonts w:ascii="Angsana New" w:hAnsi="Angsana New"/>
          <w:sz w:val="30"/>
          <w:szCs w:val="30"/>
        </w:rPr>
      </w:pPr>
    </w:p>
    <w:p w14:paraId="3FFEE006" w14:textId="77777777" w:rsidR="00B764B6" w:rsidRPr="00166EDB" w:rsidRDefault="00B764B6" w:rsidP="00B764B6">
      <w:pPr>
        <w:spacing w:line="340" w:lineRule="exact"/>
        <w:jc w:val="thaiDistribute"/>
        <w:rPr>
          <w:rFonts w:ascii="Angsana New" w:hAnsi="Angsana New"/>
          <w:sz w:val="30"/>
          <w:szCs w:val="30"/>
        </w:rPr>
      </w:pPr>
      <w:r w:rsidRPr="00166EDB">
        <w:rPr>
          <w:rFonts w:ascii="Angsana New" w:hAnsi="Angsana New"/>
          <w:sz w:val="30"/>
          <w:szCs w:val="30"/>
        </w:rPr>
        <w:t xml:space="preserve">When I read the annual report of the Group, if I conclude that there is a material </w:t>
      </w:r>
      <w:proofErr w:type="gramStart"/>
      <w:r w:rsidRPr="00166EDB">
        <w:rPr>
          <w:rFonts w:ascii="Angsana New" w:hAnsi="Angsana New"/>
          <w:sz w:val="30"/>
          <w:szCs w:val="30"/>
        </w:rPr>
        <w:t>misstatement</w:t>
      </w:r>
      <w:proofErr w:type="gramEnd"/>
      <w:r w:rsidRPr="00166EDB">
        <w:rPr>
          <w:rFonts w:ascii="Angsana New" w:hAnsi="Angsana New"/>
          <w:sz w:val="30"/>
          <w:szCs w:val="30"/>
        </w:rPr>
        <w:t xml:space="preserve"> therein, I am required to communicate the matter to those charged with governance for correction of the misstatement appropriately.</w:t>
      </w:r>
    </w:p>
    <w:p w14:paraId="2FE52ABC" w14:textId="77777777" w:rsidR="00B764B6" w:rsidRPr="00166EDB" w:rsidRDefault="00B764B6" w:rsidP="00B764B6">
      <w:pPr>
        <w:pStyle w:val="Default"/>
        <w:spacing w:line="340" w:lineRule="exact"/>
        <w:jc w:val="both"/>
        <w:rPr>
          <w:rFonts w:ascii="Angsana New" w:hAnsi="Angsana New" w:cs="Angsana New"/>
          <w:color w:val="auto"/>
          <w:sz w:val="30"/>
          <w:szCs w:val="30"/>
        </w:rPr>
      </w:pPr>
    </w:p>
    <w:p w14:paraId="05A53F00" w14:textId="77777777" w:rsidR="00B764B6" w:rsidRPr="00166EDB" w:rsidRDefault="00B764B6" w:rsidP="00B764B6">
      <w:pPr>
        <w:autoSpaceDE w:val="0"/>
        <w:autoSpaceDN w:val="0"/>
        <w:adjustRightInd w:val="0"/>
        <w:spacing w:line="340" w:lineRule="exact"/>
        <w:jc w:val="both"/>
        <w:rPr>
          <w:rFonts w:ascii="Angsana New" w:hAnsi="Angsana New"/>
          <w:b/>
          <w:bCs/>
          <w:i/>
          <w:iCs/>
          <w:sz w:val="30"/>
          <w:szCs w:val="30"/>
        </w:rPr>
      </w:pPr>
      <w:r w:rsidRPr="00166EDB">
        <w:rPr>
          <w:rFonts w:ascii="Angsana New" w:hAnsi="Angsana New"/>
          <w:b/>
          <w:bCs/>
          <w:i/>
          <w:iCs/>
          <w:sz w:val="30"/>
          <w:szCs w:val="30"/>
        </w:rPr>
        <w:t>Responsibilities of Management and Those Charged with Governance for the Consolidated and Separate Financial Statements</w:t>
      </w:r>
    </w:p>
    <w:p w14:paraId="2F6E882A" w14:textId="77777777" w:rsidR="00B764B6" w:rsidRPr="00166EDB" w:rsidRDefault="00B764B6" w:rsidP="00B764B6">
      <w:pPr>
        <w:autoSpaceDE w:val="0"/>
        <w:autoSpaceDN w:val="0"/>
        <w:adjustRightInd w:val="0"/>
        <w:spacing w:line="340" w:lineRule="exact"/>
        <w:jc w:val="both"/>
        <w:rPr>
          <w:rFonts w:ascii="Angsana New" w:hAnsi="Angsana New"/>
          <w:b/>
          <w:bCs/>
          <w:i/>
          <w:iCs/>
          <w:sz w:val="30"/>
          <w:szCs w:val="30"/>
        </w:rPr>
      </w:pPr>
    </w:p>
    <w:p w14:paraId="3E6A90B2" w14:textId="77777777" w:rsidR="00B764B6" w:rsidRPr="00166EDB" w:rsidRDefault="00B764B6" w:rsidP="00B764B6">
      <w:pPr>
        <w:autoSpaceDE w:val="0"/>
        <w:autoSpaceDN w:val="0"/>
        <w:adjustRightInd w:val="0"/>
        <w:spacing w:line="340" w:lineRule="exact"/>
        <w:jc w:val="thaiDistribute"/>
        <w:rPr>
          <w:rFonts w:ascii="Angsana New" w:hAnsi="Angsana New"/>
          <w:sz w:val="30"/>
          <w:szCs w:val="30"/>
        </w:rPr>
      </w:pPr>
      <w:r w:rsidRPr="00166EDB">
        <w:rPr>
          <w:rFonts w:ascii="Angsana New" w:hAnsi="Angsana New"/>
          <w:sz w:val="30"/>
          <w:szCs w:val="30"/>
        </w:rPr>
        <w:t>Management is responsible for the preparation and fair presentation of the consolidated and separate financial statements in accordance with Thai Financial Reporting Standards, and for such internal control as management determines is necessary to enable the preparation of the consolidated and separate financial statements that are free from material misstatement, whether due to fraud or error</w:t>
      </w:r>
      <w:r w:rsidRPr="00166EDB">
        <w:rPr>
          <w:rFonts w:ascii="Angsana New" w:hAnsi="Angsana New"/>
          <w:sz w:val="30"/>
          <w:szCs w:val="30"/>
          <w:cs/>
        </w:rPr>
        <w:t>.</w:t>
      </w:r>
    </w:p>
    <w:p w14:paraId="193DC38D" w14:textId="77777777" w:rsidR="00B764B6" w:rsidRPr="00166EDB" w:rsidRDefault="00B764B6" w:rsidP="00B764B6">
      <w:pPr>
        <w:autoSpaceDE w:val="0"/>
        <w:autoSpaceDN w:val="0"/>
        <w:adjustRightInd w:val="0"/>
        <w:spacing w:line="340" w:lineRule="exact"/>
        <w:jc w:val="thaiDistribute"/>
        <w:rPr>
          <w:rFonts w:ascii="Angsana New" w:hAnsi="Angsana New"/>
          <w:sz w:val="30"/>
          <w:szCs w:val="30"/>
        </w:rPr>
      </w:pPr>
    </w:p>
    <w:p w14:paraId="7183A540" w14:textId="77777777" w:rsidR="00B764B6" w:rsidRPr="00166EDB" w:rsidRDefault="00B764B6" w:rsidP="00B764B6">
      <w:pPr>
        <w:autoSpaceDE w:val="0"/>
        <w:autoSpaceDN w:val="0"/>
        <w:adjustRightInd w:val="0"/>
        <w:spacing w:line="340" w:lineRule="exact"/>
        <w:jc w:val="thaiDistribute"/>
        <w:rPr>
          <w:rFonts w:ascii="Angsana New" w:hAnsi="Angsana New"/>
          <w:sz w:val="30"/>
          <w:szCs w:val="30"/>
        </w:rPr>
      </w:pPr>
      <w:r w:rsidRPr="00166EDB">
        <w:rPr>
          <w:rFonts w:ascii="Angsana New" w:hAnsi="Angsana New"/>
          <w:sz w:val="30"/>
          <w:szCs w:val="30"/>
        </w:rPr>
        <w:t>In preparing the consolidated and separate financial statements, management is responsible for assessing the Group’s ability to continue as a going concern, disclosing, as applicable, matters related to going concern and using the going concern basis of accounting unless management either intends to liquidate the Group or to cease operations, or has no realistic alternative but to do so</w:t>
      </w:r>
      <w:r w:rsidRPr="00166EDB">
        <w:rPr>
          <w:rFonts w:ascii="Angsana New" w:hAnsi="Angsana New"/>
          <w:sz w:val="30"/>
          <w:szCs w:val="30"/>
          <w:cs/>
        </w:rPr>
        <w:t>.</w:t>
      </w:r>
    </w:p>
    <w:p w14:paraId="62678ED2" w14:textId="77777777" w:rsidR="00B764B6" w:rsidRPr="00166EDB" w:rsidRDefault="00B764B6" w:rsidP="00B764B6">
      <w:pPr>
        <w:spacing w:line="340" w:lineRule="exact"/>
        <w:jc w:val="thaiDistribute"/>
        <w:rPr>
          <w:rFonts w:ascii="Angsana New" w:hAnsi="Angsana New"/>
          <w:sz w:val="30"/>
          <w:szCs w:val="30"/>
        </w:rPr>
      </w:pPr>
    </w:p>
    <w:p w14:paraId="39DEF0D2" w14:textId="77777777" w:rsidR="00B764B6" w:rsidRPr="00166EDB" w:rsidRDefault="00B764B6" w:rsidP="00B764B6">
      <w:pPr>
        <w:autoSpaceDE w:val="0"/>
        <w:autoSpaceDN w:val="0"/>
        <w:adjustRightInd w:val="0"/>
        <w:spacing w:line="340" w:lineRule="exact"/>
        <w:jc w:val="thaiDistribute"/>
        <w:rPr>
          <w:rFonts w:ascii="Angsana New" w:hAnsi="Angsana New"/>
          <w:sz w:val="30"/>
          <w:szCs w:val="30"/>
        </w:rPr>
      </w:pPr>
      <w:r w:rsidRPr="00166EDB">
        <w:rPr>
          <w:rFonts w:ascii="Angsana New" w:hAnsi="Angsana New"/>
          <w:sz w:val="30"/>
          <w:szCs w:val="30"/>
        </w:rPr>
        <w:t>Those charged with governance are responsible for overseeing the Group’s financial reporting process</w:t>
      </w:r>
      <w:r w:rsidRPr="00166EDB">
        <w:rPr>
          <w:rFonts w:ascii="Angsana New" w:hAnsi="Angsana New"/>
          <w:sz w:val="30"/>
          <w:szCs w:val="30"/>
          <w:cs/>
        </w:rPr>
        <w:t>.</w:t>
      </w:r>
    </w:p>
    <w:p w14:paraId="38C97CA9" w14:textId="77777777" w:rsidR="00B764B6" w:rsidRPr="00166EDB" w:rsidRDefault="00B764B6" w:rsidP="00B764B6">
      <w:pPr>
        <w:autoSpaceDE w:val="0"/>
        <w:autoSpaceDN w:val="0"/>
        <w:adjustRightInd w:val="0"/>
        <w:spacing w:line="340" w:lineRule="exact"/>
        <w:jc w:val="both"/>
        <w:rPr>
          <w:rFonts w:ascii="Angsana New" w:hAnsi="Angsana New"/>
          <w:b/>
          <w:bCs/>
          <w:i/>
          <w:iCs/>
          <w:sz w:val="30"/>
          <w:szCs w:val="30"/>
        </w:rPr>
      </w:pPr>
    </w:p>
    <w:p w14:paraId="24C0271A" w14:textId="77777777" w:rsidR="00B06821" w:rsidRPr="00166EDB" w:rsidRDefault="00B06821" w:rsidP="00B06821">
      <w:pPr>
        <w:autoSpaceDE w:val="0"/>
        <w:autoSpaceDN w:val="0"/>
        <w:adjustRightInd w:val="0"/>
        <w:spacing w:line="420" w:lineRule="exact"/>
        <w:jc w:val="thaiDistribute"/>
        <w:rPr>
          <w:rFonts w:ascii="Angsana New" w:hAnsi="Angsana New"/>
          <w:b/>
          <w:bCs/>
          <w:i/>
          <w:iCs/>
          <w:sz w:val="30"/>
          <w:szCs w:val="30"/>
        </w:rPr>
      </w:pPr>
      <w:r w:rsidRPr="00166EDB">
        <w:rPr>
          <w:rFonts w:ascii="Angsana New" w:hAnsi="Angsana New"/>
          <w:b/>
          <w:bCs/>
          <w:i/>
          <w:iCs/>
          <w:sz w:val="30"/>
          <w:szCs w:val="30"/>
        </w:rPr>
        <w:t>Auditor’s Responsibilities for the Audit of the Consolidated and Separate Financial Statements</w:t>
      </w:r>
    </w:p>
    <w:p w14:paraId="7AA8E3C3" w14:textId="28DBCC2A" w:rsidR="00B764B6" w:rsidRPr="00166EDB" w:rsidRDefault="00B06821" w:rsidP="00B06821">
      <w:pPr>
        <w:pStyle w:val="Default"/>
        <w:spacing w:before="240" w:line="360" w:lineRule="exact"/>
        <w:jc w:val="both"/>
        <w:rPr>
          <w:rFonts w:ascii="Angsana New" w:hAnsi="Angsana New" w:cs="Angsana New"/>
          <w:color w:val="auto"/>
          <w:sz w:val="30"/>
          <w:szCs w:val="30"/>
        </w:rPr>
      </w:pPr>
      <w:r w:rsidRPr="00166EDB">
        <w:rPr>
          <w:rFonts w:ascii="Angsana New" w:hAnsi="Angsana New" w:cs="Angsana New"/>
          <w:sz w:val="30"/>
          <w:szCs w:val="30"/>
        </w:rPr>
        <w:t xml:space="preserve">My objectives are to obtain reasonable assurance about whether the consolidated and separate financial statements </w:t>
      </w:r>
      <w:proofErr w:type="gramStart"/>
      <w:r w:rsidRPr="00166EDB">
        <w:rPr>
          <w:rFonts w:ascii="Angsana New" w:hAnsi="Angsana New" w:cs="Angsana New"/>
          <w:sz w:val="30"/>
          <w:szCs w:val="30"/>
        </w:rPr>
        <w:t>as a whole are</w:t>
      </w:r>
      <w:proofErr w:type="gramEnd"/>
      <w:r w:rsidRPr="00166EDB">
        <w:rPr>
          <w:rFonts w:ascii="Angsana New" w:hAnsi="Angsana New" w:cs="Angsana New"/>
          <w:sz w:val="30"/>
          <w:szCs w:val="30"/>
        </w:rPr>
        <w:t xml:space="preserve"> free from material misstatement, whether due to fraud or error,</w:t>
      </w:r>
      <w:r w:rsidRPr="00166EDB">
        <w:rPr>
          <w:rFonts w:ascii="Angsana New" w:hAnsi="Angsana New" w:cs="Angsana New"/>
          <w:sz w:val="30"/>
          <w:szCs w:val="30"/>
          <w:cs/>
        </w:rPr>
        <w:t xml:space="preserve"> </w:t>
      </w:r>
      <w:r w:rsidRPr="00166EDB">
        <w:rPr>
          <w:rFonts w:ascii="Angsana New" w:hAnsi="Angsana New" w:cs="Angsana New"/>
          <w:sz w:val="30"/>
          <w:szCs w:val="30"/>
        </w:rPr>
        <w:t>and to issue an auditor’s report that includes my opinion</w:t>
      </w:r>
      <w:r w:rsidRPr="00166EDB">
        <w:rPr>
          <w:rFonts w:ascii="Angsana New" w:hAnsi="Angsana New" w:cs="Angsana New"/>
          <w:sz w:val="30"/>
          <w:szCs w:val="30"/>
          <w:cs/>
        </w:rPr>
        <w:t xml:space="preserve">. </w:t>
      </w:r>
      <w:r w:rsidRPr="00166EDB">
        <w:rPr>
          <w:rFonts w:ascii="Angsana New" w:hAnsi="Angsana New" w:cs="Angsana New"/>
          <w:sz w:val="30"/>
          <w:szCs w:val="30"/>
        </w:rPr>
        <w:t xml:space="preserve">Reasonable assurance is a high level of </w:t>
      </w:r>
      <w:proofErr w:type="gramStart"/>
      <w:r w:rsidRPr="00166EDB">
        <w:rPr>
          <w:rFonts w:ascii="Angsana New" w:hAnsi="Angsana New" w:cs="Angsana New"/>
          <w:sz w:val="30"/>
          <w:szCs w:val="30"/>
        </w:rPr>
        <w:t>assurance, but</w:t>
      </w:r>
      <w:proofErr w:type="gramEnd"/>
      <w:r w:rsidRPr="00166EDB">
        <w:rPr>
          <w:rFonts w:ascii="Angsana New" w:hAnsi="Angsana New" w:cs="Angsana New"/>
          <w:sz w:val="30"/>
          <w:szCs w:val="30"/>
        </w:rPr>
        <w:t xml:space="preserve"> is not a guarantee that an audit conducted in accordance with Thai Standards on Auditing</w:t>
      </w:r>
      <w:r w:rsidRPr="00166EDB" w:rsidDel="0077543F">
        <w:rPr>
          <w:rFonts w:ascii="Angsana New" w:hAnsi="Angsana New" w:cs="Angsana New"/>
          <w:sz w:val="30"/>
          <w:szCs w:val="30"/>
          <w:cs/>
        </w:rPr>
        <w:t xml:space="preserve"> </w:t>
      </w:r>
      <w:r w:rsidRPr="00166EDB">
        <w:rPr>
          <w:rFonts w:ascii="Angsana New" w:hAnsi="Angsana New" w:cs="Angsana New"/>
          <w:sz w:val="30"/>
          <w:szCs w:val="30"/>
        </w:rPr>
        <w:t>will always detect a material misstatement when it exists</w:t>
      </w:r>
      <w:r w:rsidRPr="00166EDB">
        <w:rPr>
          <w:rFonts w:ascii="Angsana New" w:hAnsi="Angsana New" w:cs="Angsana New"/>
          <w:sz w:val="30"/>
          <w:szCs w:val="30"/>
          <w:cs/>
        </w:rPr>
        <w:t xml:space="preserve">. </w:t>
      </w:r>
      <w:r w:rsidRPr="00166EDB">
        <w:rPr>
          <w:rFonts w:ascii="Angsana New" w:hAnsi="Angsana New" w:cs="Angsana New"/>
          <w:sz w:val="30"/>
          <w:szCs w:val="30"/>
        </w:rPr>
        <w:t xml:space="preserve">Misstatements can arise from fraud or error and are considered material if, individually or in the aggregate, they could reasonably be expected to influence the economic decisions of users taken </w:t>
      </w:r>
      <w:proofErr w:type="gramStart"/>
      <w:r w:rsidRPr="00166EDB">
        <w:rPr>
          <w:rFonts w:ascii="Angsana New" w:hAnsi="Angsana New" w:cs="Angsana New"/>
          <w:sz w:val="30"/>
          <w:szCs w:val="30"/>
        </w:rPr>
        <w:t>on the basis of</w:t>
      </w:r>
      <w:proofErr w:type="gramEnd"/>
      <w:r w:rsidRPr="00166EDB">
        <w:rPr>
          <w:rFonts w:ascii="Angsana New" w:hAnsi="Angsana New" w:cs="Angsana New"/>
          <w:sz w:val="30"/>
          <w:szCs w:val="30"/>
        </w:rPr>
        <w:t xml:space="preserve"> these financial statements</w:t>
      </w:r>
      <w:r w:rsidR="00AC5A55" w:rsidRPr="00166EDB">
        <w:rPr>
          <w:rFonts w:ascii="Angsana New" w:hAnsi="Angsana New" w:cs="Angsana New"/>
          <w:color w:val="auto"/>
          <w:sz w:val="30"/>
          <w:szCs w:val="30"/>
        </w:rPr>
        <w:t>.</w:t>
      </w:r>
    </w:p>
    <w:p w14:paraId="3C36AF71" w14:textId="77777777" w:rsidR="00615314" w:rsidRPr="00166EDB" w:rsidRDefault="00615314" w:rsidP="00615314">
      <w:pPr>
        <w:pStyle w:val="NoSpacing"/>
        <w:spacing w:line="360" w:lineRule="exact"/>
        <w:jc w:val="center"/>
        <w:rPr>
          <w:rFonts w:ascii="Angsana New" w:hAnsi="Angsana New" w:cs="Angsana New"/>
          <w:sz w:val="30"/>
          <w:szCs w:val="30"/>
        </w:rPr>
      </w:pPr>
      <w:r w:rsidRPr="00166EDB">
        <w:rPr>
          <w:rFonts w:ascii="Angsana New" w:hAnsi="Angsana New" w:cs="Angsana New"/>
          <w:sz w:val="30"/>
          <w:szCs w:val="30"/>
        </w:rPr>
        <w:br w:type="page"/>
      </w:r>
      <w:r w:rsidRPr="00166EDB">
        <w:rPr>
          <w:rFonts w:ascii="Angsana New" w:hAnsi="Angsana New" w:cs="Angsana New"/>
          <w:sz w:val="30"/>
          <w:szCs w:val="30"/>
        </w:rPr>
        <w:lastRenderedPageBreak/>
        <w:t xml:space="preserve">- </w:t>
      </w:r>
      <w:r w:rsidR="00104D0B" w:rsidRPr="00166EDB">
        <w:rPr>
          <w:rFonts w:ascii="Angsana New" w:hAnsi="Angsana New" w:cs="Angsana New"/>
          <w:sz w:val="30"/>
          <w:szCs w:val="30"/>
        </w:rPr>
        <w:t>5</w:t>
      </w:r>
      <w:r w:rsidRPr="00166EDB">
        <w:rPr>
          <w:rFonts w:ascii="Angsana New" w:hAnsi="Angsana New" w:cs="Angsana New"/>
          <w:sz w:val="30"/>
          <w:szCs w:val="30"/>
        </w:rPr>
        <w:t xml:space="preserve"> </w:t>
      </w:r>
      <w:r w:rsidR="00BD5534" w:rsidRPr="00166EDB">
        <w:rPr>
          <w:rFonts w:ascii="Angsana New" w:hAnsi="Angsana New" w:cs="Angsana New"/>
          <w:sz w:val="30"/>
          <w:szCs w:val="30"/>
        </w:rPr>
        <w:t>-</w:t>
      </w:r>
    </w:p>
    <w:p w14:paraId="240755FF" w14:textId="77777777" w:rsidR="005A6279" w:rsidRPr="00166EDB" w:rsidRDefault="005A6279" w:rsidP="005A6279">
      <w:pPr>
        <w:autoSpaceDE w:val="0"/>
        <w:autoSpaceDN w:val="0"/>
        <w:adjustRightInd w:val="0"/>
        <w:spacing w:line="420" w:lineRule="exact"/>
        <w:jc w:val="center"/>
        <w:rPr>
          <w:rFonts w:ascii="Angsana New" w:hAnsi="Angsana New"/>
          <w:sz w:val="30"/>
          <w:szCs w:val="30"/>
        </w:rPr>
      </w:pPr>
    </w:p>
    <w:p w14:paraId="18F568C8" w14:textId="368B9607" w:rsidR="00615314" w:rsidRPr="00166EDB" w:rsidRDefault="00500897" w:rsidP="00A13BFD">
      <w:pPr>
        <w:autoSpaceDE w:val="0"/>
        <w:autoSpaceDN w:val="0"/>
        <w:adjustRightInd w:val="0"/>
        <w:spacing w:line="420" w:lineRule="exact"/>
        <w:jc w:val="thaiDistribute"/>
        <w:rPr>
          <w:rFonts w:ascii="Angsana New" w:hAnsi="Angsana New"/>
          <w:sz w:val="30"/>
          <w:szCs w:val="30"/>
        </w:rPr>
      </w:pPr>
      <w:r w:rsidRPr="00166EDB">
        <w:rPr>
          <w:rFonts w:ascii="Angsana New" w:hAnsi="Angsana New"/>
          <w:sz w:val="30"/>
          <w:szCs w:val="30"/>
        </w:rPr>
        <w:t>As part of an audit in accordance with Thai Standards on Auditing, I exercise professional judgment and maintain professional skepticism throughout the audit</w:t>
      </w:r>
      <w:r w:rsidRPr="00166EDB">
        <w:rPr>
          <w:rFonts w:ascii="Angsana New" w:hAnsi="Angsana New"/>
          <w:sz w:val="30"/>
          <w:szCs w:val="30"/>
          <w:cs/>
        </w:rPr>
        <w:t xml:space="preserve">. </w:t>
      </w:r>
      <w:r w:rsidRPr="00166EDB">
        <w:rPr>
          <w:rFonts w:ascii="Angsana New" w:hAnsi="Angsana New"/>
          <w:sz w:val="30"/>
          <w:szCs w:val="30"/>
        </w:rPr>
        <w:t>I also:</w:t>
      </w:r>
    </w:p>
    <w:p w14:paraId="19C17542" w14:textId="77777777" w:rsidR="00B764B6" w:rsidRPr="00166EDB" w:rsidRDefault="00B764B6" w:rsidP="00B764B6">
      <w:pPr>
        <w:pStyle w:val="ListParagraph"/>
        <w:numPr>
          <w:ilvl w:val="0"/>
          <w:numId w:val="11"/>
        </w:numPr>
        <w:tabs>
          <w:tab w:val="left" w:pos="709"/>
        </w:tabs>
        <w:spacing w:line="380" w:lineRule="exact"/>
        <w:ind w:left="709" w:hanging="283"/>
        <w:jc w:val="both"/>
        <w:rPr>
          <w:rFonts w:ascii="Angsana New" w:eastAsia="Times New Roman" w:hAnsi="Angsana New"/>
          <w:kern w:val="20"/>
          <w:sz w:val="30"/>
          <w:szCs w:val="30"/>
          <w:lang w:bidi="he-IL"/>
        </w:rPr>
      </w:pPr>
      <w:r w:rsidRPr="00166EDB">
        <w:rPr>
          <w:rFonts w:ascii="Angsana New" w:eastAsia="Times New Roman" w:hAnsi="Angsana New"/>
          <w:kern w:val="20"/>
          <w:sz w:val="30"/>
          <w:szCs w:val="30"/>
          <w:lang w:bidi="he-IL"/>
        </w:rPr>
        <w:t>Identify and assess the risks of material misstatement of the c</w:t>
      </w:r>
      <w:r w:rsidRPr="00166EDB">
        <w:rPr>
          <w:rFonts w:ascii="Angsana New" w:hAnsi="Angsana New"/>
          <w:sz w:val="30"/>
          <w:szCs w:val="30"/>
        </w:rPr>
        <w:t xml:space="preserve">onsolidated and separate </w:t>
      </w:r>
      <w:r w:rsidRPr="00166EDB">
        <w:rPr>
          <w:rFonts w:ascii="Angsana New" w:eastAsia="Times New Roman" w:hAnsi="Angsana New"/>
          <w:kern w:val="20"/>
          <w:sz w:val="30"/>
          <w:szCs w:val="30"/>
          <w:lang w:bidi="he-IL"/>
        </w:rPr>
        <w:t>financial statements, whether due to fraud or error, design and perform audit procedures responsive to those risks, and obtain audit evidence that is sufficient and appropriate to provide a basis for my opinion</w:t>
      </w:r>
      <w:r w:rsidRPr="00166EDB">
        <w:rPr>
          <w:rFonts w:ascii="Angsana New" w:eastAsia="Times New Roman" w:hAnsi="Angsana New"/>
          <w:kern w:val="20"/>
          <w:sz w:val="30"/>
          <w:szCs w:val="30"/>
          <w:cs/>
        </w:rPr>
        <w:t xml:space="preserve">. </w:t>
      </w:r>
      <w:r w:rsidRPr="00166EDB">
        <w:rPr>
          <w:rFonts w:ascii="Angsana New" w:eastAsia="Times New Roman" w:hAnsi="Angsana New"/>
          <w:kern w:val="20"/>
          <w:sz w:val="30"/>
          <w:szCs w:val="30"/>
          <w:lang w:bidi="he-IL"/>
        </w:rPr>
        <w:t xml:space="preserve">The risk of not detecting a material </w:t>
      </w:r>
      <w:proofErr w:type="gramStart"/>
      <w:r w:rsidRPr="00166EDB">
        <w:rPr>
          <w:rFonts w:ascii="Angsana New" w:eastAsia="Times New Roman" w:hAnsi="Angsana New"/>
          <w:kern w:val="20"/>
          <w:sz w:val="30"/>
          <w:szCs w:val="30"/>
          <w:lang w:bidi="he-IL"/>
        </w:rPr>
        <w:t>misstatement</w:t>
      </w:r>
      <w:proofErr w:type="gramEnd"/>
      <w:r w:rsidRPr="00166EDB">
        <w:rPr>
          <w:rFonts w:ascii="Angsana New" w:eastAsia="Times New Roman" w:hAnsi="Angsana New"/>
          <w:kern w:val="20"/>
          <w:sz w:val="30"/>
          <w:szCs w:val="30"/>
          <w:lang w:bidi="he-IL"/>
        </w:rPr>
        <w:t xml:space="preserve"> resulting from fraud is higher than for one resulting from error, as fraud may involve collusion, forgery, intentional omissions, misrepresentations, or the override of internal control</w:t>
      </w:r>
      <w:r w:rsidRPr="00166EDB">
        <w:rPr>
          <w:rFonts w:ascii="Angsana New" w:eastAsia="Times New Roman" w:hAnsi="Angsana New"/>
          <w:kern w:val="20"/>
          <w:sz w:val="30"/>
          <w:szCs w:val="30"/>
          <w:cs/>
        </w:rPr>
        <w:t>.</w:t>
      </w:r>
    </w:p>
    <w:p w14:paraId="2DBC2C16" w14:textId="77777777" w:rsidR="00B764B6" w:rsidRPr="00166EDB" w:rsidRDefault="00B764B6" w:rsidP="00B764B6">
      <w:pPr>
        <w:pStyle w:val="ListParagraph"/>
        <w:numPr>
          <w:ilvl w:val="0"/>
          <w:numId w:val="11"/>
        </w:numPr>
        <w:spacing w:line="380" w:lineRule="exact"/>
        <w:ind w:left="709" w:hanging="283"/>
        <w:jc w:val="both"/>
        <w:rPr>
          <w:rFonts w:ascii="Angsana New" w:eastAsia="Times New Roman" w:hAnsi="Angsana New"/>
          <w:kern w:val="20"/>
          <w:sz w:val="30"/>
          <w:szCs w:val="30"/>
          <w:lang w:bidi="he-IL"/>
        </w:rPr>
      </w:pPr>
      <w:r w:rsidRPr="00166EDB">
        <w:rPr>
          <w:rFonts w:ascii="Angsana New" w:eastAsia="Times New Roman" w:hAnsi="Angsana New"/>
          <w:kern w:val="20"/>
          <w:sz w:val="30"/>
          <w:szCs w:val="30"/>
          <w:lang w:bidi="he-IL"/>
        </w:rPr>
        <w:t xml:space="preserve">Obtain an understanding of internal control relevant to the audit </w:t>
      </w:r>
      <w:proofErr w:type="gramStart"/>
      <w:r w:rsidRPr="00166EDB">
        <w:rPr>
          <w:rFonts w:ascii="Angsana New" w:eastAsia="Times New Roman" w:hAnsi="Angsana New"/>
          <w:kern w:val="20"/>
          <w:sz w:val="30"/>
          <w:szCs w:val="30"/>
          <w:lang w:bidi="he-IL"/>
        </w:rPr>
        <w:t>in order to</w:t>
      </w:r>
      <w:proofErr w:type="gramEnd"/>
      <w:r w:rsidRPr="00166EDB">
        <w:rPr>
          <w:rFonts w:ascii="Angsana New" w:eastAsia="Times New Roman" w:hAnsi="Angsana New"/>
          <w:kern w:val="20"/>
          <w:sz w:val="30"/>
          <w:szCs w:val="30"/>
          <w:lang w:bidi="he-IL"/>
        </w:rPr>
        <w:t xml:space="preserve"> design audit procedures that are appropriate in the circumstances, but not for the purpose of expressing an opinion on the effectiveness of the Group’s internal control</w:t>
      </w:r>
      <w:r w:rsidRPr="00166EDB">
        <w:rPr>
          <w:rFonts w:ascii="Angsana New" w:eastAsia="Times New Roman" w:hAnsi="Angsana New"/>
          <w:kern w:val="20"/>
          <w:sz w:val="30"/>
          <w:szCs w:val="30"/>
          <w:cs/>
        </w:rPr>
        <w:t>.</w:t>
      </w:r>
    </w:p>
    <w:p w14:paraId="26F409EE" w14:textId="77777777" w:rsidR="00B764B6" w:rsidRPr="00166EDB" w:rsidRDefault="00B764B6" w:rsidP="00B764B6">
      <w:pPr>
        <w:pStyle w:val="ListParagraph"/>
        <w:numPr>
          <w:ilvl w:val="0"/>
          <w:numId w:val="11"/>
        </w:numPr>
        <w:spacing w:line="380" w:lineRule="exact"/>
        <w:ind w:left="709" w:hanging="283"/>
        <w:jc w:val="both"/>
        <w:rPr>
          <w:rFonts w:ascii="Angsana New" w:eastAsia="Times New Roman" w:hAnsi="Angsana New"/>
          <w:kern w:val="20"/>
          <w:sz w:val="30"/>
          <w:szCs w:val="30"/>
          <w:lang w:bidi="he-IL"/>
        </w:rPr>
      </w:pPr>
      <w:r w:rsidRPr="00166EDB">
        <w:rPr>
          <w:rFonts w:ascii="Angsana New" w:eastAsia="Times New Roman" w:hAnsi="Angsana New"/>
          <w:kern w:val="20"/>
          <w:sz w:val="30"/>
          <w:szCs w:val="30"/>
          <w:lang w:bidi="he-IL"/>
        </w:rPr>
        <w:t>Evaluate the appropriateness of accounting policies used and the reasonableness of accounting estimates and related disclosures made by management</w:t>
      </w:r>
      <w:r w:rsidRPr="00166EDB">
        <w:rPr>
          <w:rFonts w:ascii="Angsana New" w:eastAsia="Times New Roman" w:hAnsi="Angsana New"/>
          <w:kern w:val="20"/>
          <w:sz w:val="30"/>
          <w:szCs w:val="30"/>
          <w:cs/>
        </w:rPr>
        <w:t>.</w:t>
      </w:r>
    </w:p>
    <w:p w14:paraId="7B2DC34D" w14:textId="77777777" w:rsidR="00B764B6" w:rsidRPr="00166EDB" w:rsidRDefault="00B764B6" w:rsidP="00B764B6">
      <w:pPr>
        <w:pStyle w:val="ListParagraph"/>
        <w:numPr>
          <w:ilvl w:val="0"/>
          <w:numId w:val="11"/>
        </w:numPr>
        <w:spacing w:line="380" w:lineRule="exact"/>
        <w:ind w:left="709" w:hanging="283"/>
        <w:jc w:val="both"/>
        <w:rPr>
          <w:rFonts w:ascii="Angsana New" w:hAnsi="Angsana New"/>
          <w:sz w:val="30"/>
          <w:szCs w:val="30"/>
          <w:lang w:bidi="he-IL"/>
        </w:rPr>
      </w:pPr>
      <w:r w:rsidRPr="00166EDB">
        <w:rPr>
          <w:rFonts w:ascii="Angsana New" w:eastAsia="Times New Roman" w:hAnsi="Angsana New"/>
          <w:kern w:val="20"/>
          <w:sz w:val="30"/>
          <w:szCs w:val="30"/>
          <w:lang w:bidi="he-IL"/>
        </w:rPr>
        <w:t>Conclude on the appropriateness of management’s use of the going concern basis of accounting and, based on the audit evidence obtained, whether a material uncertainty exists related to events or conditions that may cast significant doubt on the Group’s and the Company’s ability to continue as a going concern</w:t>
      </w:r>
      <w:r w:rsidRPr="00166EDB">
        <w:rPr>
          <w:rFonts w:ascii="Angsana New" w:eastAsia="Times New Roman" w:hAnsi="Angsana New"/>
          <w:kern w:val="20"/>
          <w:sz w:val="30"/>
          <w:szCs w:val="30"/>
          <w:cs/>
        </w:rPr>
        <w:t>.</w:t>
      </w:r>
      <w:r w:rsidRPr="00166EDB">
        <w:rPr>
          <w:rFonts w:ascii="Angsana New" w:eastAsia="Times New Roman" w:hAnsi="Angsana New"/>
          <w:kern w:val="20"/>
          <w:sz w:val="30"/>
          <w:szCs w:val="30"/>
        </w:rPr>
        <w:t xml:space="preserve"> </w:t>
      </w:r>
      <w:r w:rsidRPr="00166EDB">
        <w:rPr>
          <w:rFonts w:ascii="Angsana New" w:eastAsia="Times New Roman" w:hAnsi="Angsana New"/>
          <w:kern w:val="20"/>
          <w:sz w:val="30"/>
          <w:szCs w:val="30"/>
          <w:lang w:bidi="he-IL"/>
        </w:rPr>
        <w:t xml:space="preserve">If I conclude that </w:t>
      </w:r>
      <w:proofErr w:type="gramStart"/>
      <w:r w:rsidRPr="00166EDB">
        <w:rPr>
          <w:rFonts w:ascii="Angsana New" w:eastAsia="Times New Roman" w:hAnsi="Angsana New"/>
          <w:kern w:val="20"/>
          <w:sz w:val="30"/>
          <w:szCs w:val="30"/>
          <w:lang w:bidi="he-IL"/>
        </w:rPr>
        <w:t>a material</w:t>
      </w:r>
      <w:proofErr w:type="gramEnd"/>
      <w:r w:rsidRPr="00166EDB">
        <w:rPr>
          <w:rFonts w:ascii="Angsana New" w:eastAsia="Times New Roman" w:hAnsi="Angsana New"/>
          <w:kern w:val="20"/>
          <w:sz w:val="30"/>
          <w:szCs w:val="30"/>
          <w:lang w:bidi="he-IL"/>
        </w:rPr>
        <w:t xml:space="preserve"> uncertainty exists, I am required to draw attention in my auditor’s report to the related disclosures in the </w:t>
      </w:r>
      <w:r w:rsidRPr="00166EDB">
        <w:rPr>
          <w:rFonts w:ascii="Angsana New" w:eastAsia="Times New Roman" w:hAnsi="Angsana New"/>
          <w:kern w:val="20"/>
          <w:sz w:val="30"/>
          <w:szCs w:val="30"/>
        </w:rPr>
        <w:t xml:space="preserve">consolidated and separate </w:t>
      </w:r>
      <w:r w:rsidRPr="00166EDB">
        <w:rPr>
          <w:rFonts w:ascii="Angsana New" w:eastAsia="Times New Roman" w:hAnsi="Angsana New"/>
          <w:kern w:val="20"/>
          <w:sz w:val="30"/>
          <w:szCs w:val="30"/>
          <w:lang w:bidi="he-IL"/>
        </w:rPr>
        <w:t>financial statements or, if such disclosures are inadequate, to modify my opinion</w:t>
      </w:r>
      <w:r w:rsidRPr="00166EDB">
        <w:rPr>
          <w:rFonts w:ascii="Angsana New" w:eastAsia="Times New Roman" w:hAnsi="Angsana New"/>
          <w:kern w:val="20"/>
          <w:sz w:val="30"/>
          <w:szCs w:val="30"/>
          <w:cs/>
        </w:rPr>
        <w:t xml:space="preserve">. </w:t>
      </w:r>
      <w:r w:rsidRPr="00166EDB">
        <w:rPr>
          <w:rFonts w:ascii="Angsana New" w:eastAsia="Times New Roman" w:hAnsi="Angsana New"/>
          <w:kern w:val="20"/>
          <w:sz w:val="30"/>
          <w:szCs w:val="30"/>
          <w:lang w:bidi="he-IL"/>
        </w:rPr>
        <w:t>My conclusions are based on the audit evidence obtained up to the date of my auditor’s report</w:t>
      </w:r>
      <w:r w:rsidRPr="00166EDB">
        <w:rPr>
          <w:rFonts w:ascii="Angsana New" w:eastAsia="Times New Roman" w:hAnsi="Angsana New"/>
          <w:kern w:val="20"/>
          <w:sz w:val="30"/>
          <w:szCs w:val="30"/>
          <w:cs/>
        </w:rPr>
        <w:t xml:space="preserve">. </w:t>
      </w:r>
      <w:r w:rsidRPr="00166EDB">
        <w:rPr>
          <w:rFonts w:ascii="Angsana New" w:eastAsia="Times New Roman" w:hAnsi="Angsana New"/>
          <w:kern w:val="20"/>
          <w:sz w:val="30"/>
          <w:szCs w:val="30"/>
          <w:lang w:bidi="he-IL"/>
        </w:rPr>
        <w:t>However, future events or conditions may cause the Group to cease to continue as a going concern</w:t>
      </w:r>
      <w:r w:rsidRPr="00166EDB">
        <w:rPr>
          <w:rFonts w:ascii="Angsana New" w:eastAsia="Times New Roman" w:hAnsi="Angsana New"/>
          <w:kern w:val="20"/>
          <w:sz w:val="30"/>
          <w:szCs w:val="30"/>
          <w:cs/>
        </w:rPr>
        <w:t>.</w:t>
      </w:r>
    </w:p>
    <w:p w14:paraId="25AA6AFE" w14:textId="77777777" w:rsidR="00733B71" w:rsidRPr="00166EDB" w:rsidRDefault="00733B71" w:rsidP="00733B71">
      <w:pPr>
        <w:pStyle w:val="ListParagraph"/>
        <w:numPr>
          <w:ilvl w:val="0"/>
          <w:numId w:val="11"/>
        </w:numPr>
        <w:spacing w:line="380" w:lineRule="exact"/>
        <w:ind w:left="709" w:hanging="283"/>
        <w:jc w:val="both"/>
        <w:rPr>
          <w:rFonts w:ascii="Angsana New" w:eastAsia="Times New Roman" w:hAnsi="Angsana New"/>
          <w:kern w:val="20"/>
          <w:sz w:val="30"/>
          <w:szCs w:val="30"/>
          <w:lang w:bidi="he-IL"/>
        </w:rPr>
      </w:pPr>
      <w:r w:rsidRPr="00166EDB">
        <w:rPr>
          <w:rFonts w:ascii="Angsana New" w:eastAsia="Times New Roman" w:hAnsi="Angsana New"/>
          <w:kern w:val="20"/>
          <w:sz w:val="30"/>
          <w:szCs w:val="30"/>
          <w:lang w:bidi="he-IL"/>
        </w:rPr>
        <w:t>Evaluate the overall presentation, structure and content of the c</w:t>
      </w:r>
      <w:r w:rsidRPr="00166EDB">
        <w:rPr>
          <w:rFonts w:ascii="Angsana New" w:hAnsi="Angsana New"/>
          <w:sz w:val="30"/>
          <w:szCs w:val="30"/>
        </w:rPr>
        <w:t xml:space="preserve">onsolidated and separate </w:t>
      </w:r>
      <w:r w:rsidRPr="00166EDB">
        <w:rPr>
          <w:rFonts w:ascii="Angsana New" w:eastAsia="Times New Roman" w:hAnsi="Angsana New"/>
          <w:kern w:val="20"/>
          <w:sz w:val="30"/>
          <w:szCs w:val="30"/>
          <w:lang w:bidi="he-IL"/>
        </w:rPr>
        <w:t>financial statements, including the disclosures, and whether the financial statements represent the underlying transactions and events in a manner that achieves fair presentation</w:t>
      </w:r>
      <w:r w:rsidRPr="00166EDB">
        <w:rPr>
          <w:rFonts w:ascii="Angsana New" w:eastAsia="Times New Roman" w:hAnsi="Angsana New"/>
          <w:kern w:val="20"/>
          <w:sz w:val="30"/>
          <w:szCs w:val="30"/>
          <w:cs/>
        </w:rPr>
        <w:t>.</w:t>
      </w:r>
    </w:p>
    <w:p w14:paraId="15D75C3B" w14:textId="77777777" w:rsidR="00733B71" w:rsidRPr="00166EDB" w:rsidRDefault="00733B71" w:rsidP="00733B71">
      <w:pPr>
        <w:pStyle w:val="ps-000-normal"/>
        <w:numPr>
          <w:ilvl w:val="0"/>
          <w:numId w:val="11"/>
        </w:numPr>
        <w:spacing w:after="0" w:line="380" w:lineRule="exact"/>
        <w:ind w:left="709" w:hanging="283"/>
        <w:jc w:val="thaiDistribute"/>
        <w:rPr>
          <w:rFonts w:ascii="Angsana New" w:hAnsi="Angsana New" w:cs="Angsana New"/>
          <w:sz w:val="30"/>
          <w:szCs w:val="30"/>
        </w:rPr>
      </w:pPr>
      <w:r w:rsidRPr="00166EDB">
        <w:rPr>
          <w:rFonts w:ascii="Angsana New" w:hAnsi="Angsana New" w:cs="Angsana New"/>
          <w:sz w:val="30"/>
          <w:szCs w:val="30"/>
        </w:rPr>
        <w:t>Obtain sufficient appropriate audit evidence regarding the financial information of the entities or business activities within the Group to express an opinion on the consolidated financial statements. I am responsible for the direction, supervision and performance of the group audit. I remain solely responsible for my audit opinion.</w:t>
      </w:r>
    </w:p>
    <w:p w14:paraId="01FA01A1" w14:textId="77777777" w:rsidR="00B764B6" w:rsidRPr="00166EDB" w:rsidRDefault="00B764B6" w:rsidP="00A13BFD">
      <w:pPr>
        <w:autoSpaceDE w:val="0"/>
        <w:autoSpaceDN w:val="0"/>
        <w:adjustRightInd w:val="0"/>
        <w:spacing w:line="420" w:lineRule="exact"/>
        <w:jc w:val="thaiDistribute"/>
        <w:rPr>
          <w:rFonts w:ascii="Angsana New" w:hAnsi="Angsana New"/>
          <w:sz w:val="30"/>
          <w:szCs w:val="30"/>
        </w:rPr>
      </w:pPr>
    </w:p>
    <w:p w14:paraId="6F1D27D2" w14:textId="77777777" w:rsidR="00615314" w:rsidRPr="00166EDB" w:rsidRDefault="00615314" w:rsidP="00615314">
      <w:pPr>
        <w:pStyle w:val="NoSpacing"/>
        <w:spacing w:line="380" w:lineRule="exact"/>
        <w:jc w:val="center"/>
        <w:rPr>
          <w:rFonts w:ascii="Angsana New" w:hAnsi="Angsana New" w:cs="Angsana New"/>
          <w:sz w:val="30"/>
          <w:szCs w:val="30"/>
        </w:rPr>
      </w:pPr>
      <w:r w:rsidRPr="00166EDB">
        <w:rPr>
          <w:rFonts w:ascii="Angsana New" w:hAnsi="Angsana New" w:cs="Angsana New"/>
          <w:sz w:val="30"/>
          <w:szCs w:val="30"/>
        </w:rPr>
        <w:br w:type="page"/>
      </w:r>
      <w:r w:rsidRPr="00166EDB">
        <w:rPr>
          <w:rFonts w:ascii="Angsana New" w:hAnsi="Angsana New" w:cs="Angsana New"/>
          <w:sz w:val="30"/>
          <w:szCs w:val="30"/>
        </w:rPr>
        <w:lastRenderedPageBreak/>
        <w:t xml:space="preserve">- </w:t>
      </w:r>
      <w:r w:rsidR="00733B71" w:rsidRPr="00166EDB">
        <w:rPr>
          <w:rFonts w:ascii="Angsana New" w:hAnsi="Angsana New" w:cs="Angsana New"/>
          <w:sz w:val="30"/>
          <w:szCs w:val="30"/>
        </w:rPr>
        <w:t>6</w:t>
      </w:r>
      <w:r w:rsidRPr="00166EDB">
        <w:rPr>
          <w:rFonts w:ascii="Angsana New" w:hAnsi="Angsana New" w:cs="Angsana New"/>
          <w:sz w:val="30"/>
          <w:szCs w:val="30"/>
        </w:rPr>
        <w:t xml:space="preserve"> </w:t>
      </w:r>
      <w:r w:rsidR="00B764B6" w:rsidRPr="00166EDB">
        <w:rPr>
          <w:rFonts w:ascii="Angsana New" w:hAnsi="Angsana New" w:cs="Angsana New"/>
          <w:sz w:val="30"/>
          <w:szCs w:val="30"/>
        </w:rPr>
        <w:t>-</w:t>
      </w:r>
    </w:p>
    <w:p w14:paraId="4C8D952F" w14:textId="77777777" w:rsidR="00615314" w:rsidRPr="00166EDB" w:rsidRDefault="00615314" w:rsidP="005A6279">
      <w:pPr>
        <w:pStyle w:val="BodyText"/>
        <w:spacing w:line="380" w:lineRule="exact"/>
        <w:jc w:val="center"/>
        <w:rPr>
          <w:rFonts w:ascii="Angsana New" w:hAnsi="Angsana New" w:cs="Angsana New"/>
          <w:sz w:val="30"/>
          <w:szCs w:val="30"/>
        </w:rPr>
      </w:pPr>
    </w:p>
    <w:p w14:paraId="6EA0FA39" w14:textId="77777777" w:rsidR="00500897" w:rsidRPr="00166EDB" w:rsidRDefault="00500897" w:rsidP="00615314">
      <w:pPr>
        <w:spacing w:line="380" w:lineRule="exact"/>
        <w:jc w:val="both"/>
        <w:rPr>
          <w:rFonts w:ascii="Angsana New" w:eastAsia="Times New Roman" w:hAnsi="Angsana New"/>
          <w:kern w:val="20"/>
          <w:sz w:val="30"/>
          <w:szCs w:val="30"/>
          <w:lang w:bidi="he-IL"/>
        </w:rPr>
      </w:pPr>
      <w:r w:rsidRPr="00166EDB">
        <w:rPr>
          <w:rFonts w:ascii="Angsana New" w:eastAsia="Times New Roman" w:hAnsi="Angsana New"/>
          <w:kern w:val="20"/>
          <w:sz w:val="30"/>
          <w:szCs w:val="30"/>
          <w:lang w:bidi="he-IL"/>
        </w:rPr>
        <w:t>I communicate with those charged with governance regarding, among other matters, the planned scope and timing of the audit and significant audit findings, including any significant deficiencies in internal control that I identify during my audit</w:t>
      </w:r>
      <w:r w:rsidRPr="00166EDB">
        <w:rPr>
          <w:rFonts w:ascii="Angsana New" w:eastAsia="Times New Roman" w:hAnsi="Angsana New"/>
          <w:kern w:val="20"/>
          <w:sz w:val="30"/>
          <w:szCs w:val="30"/>
          <w:cs/>
        </w:rPr>
        <w:t>.</w:t>
      </w:r>
    </w:p>
    <w:p w14:paraId="30AC47DB" w14:textId="77777777" w:rsidR="00500897" w:rsidRPr="00166EDB" w:rsidRDefault="00500897" w:rsidP="00615314">
      <w:pPr>
        <w:spacing w:line="380" w:lineRule="exact"/>
        <w:jc w:val="both"/>
        <w:rPr>
          <w:rFonts w:ascii="Angsana New" w:eastAsia="Times New Roman" w:hAnsi="Angsana New"/>
          <w:kern w:val="20"/>
          <w:sz w:val="30"/>
          <w:szCs w:val="30"/>
        </w:rPr>
      </w:pPr>
    </w:p>
    <w:p w14:paraId="5C4D6CCE" w14:textId="77777777" w:rsidR="00500897" w:rsidRPr="00166EDB" w:rsidRDefault="00500897" w:rsidP="00615314">
      <w:pPr>
        <w:spacing w:line="380" w:lineRule="exact"/>
        <w:jc w:val="both"/>
        <w:rPr>
          <w:rFonts w:ascii="Angsana New" w:eastAsia="Times New Roman" w:hAnsi="Angsana New"/>
          <w:kern w:val="20"/>
          <w:sz w:val="30"/>
          <w:szCs w:val="30"/>
          <w:lang w:bidi="he-IL"/>
        </w:rPr>
      </w:pPr>
      <w:r w:rsidRPr="00166EDB">
        <w:rPr>
          <w:rFonts w:ascii="Angsana New" w:eastAsia="Times New Roman" w:hAnsi="Angsana New"/>
          <w:kern w:val="20"/>
          <w:sz w:val="30"/>
          <w:szCs w:val="30"/>
          <w:lang w:bidi="he-IL"/>
        </w:rPr>
        <w:t xml:space="preserve">I also provide those charged with governance with a statement that I have complied with </w:t>
      </w:r>
      <w:r w:rsidR="00924DC8" w:rsidRPr="00166EDB">
        <w:rPr>
          <w:rFonts w:ascii="Angsana New" w:eastAsia="Times New Roman" w:hAnsi="Angsana New"/>
          <w:kern w:val="20"/>
          <w:sz w:val="30"/>
          <w:szCs w:val="30"/>
          <w:lang w:bidi="he-IL"/>
        </w:rPr>
        <w:t>the Code of Ethics for Professional Accountants regarding independence,</w:t>
      </w:r>
      <w:r w:rsidRPr="00166EDB">
        <w:rPr>
          <w:rFonts w:ascii="Angsana New" w:eastAsia="Times New Roman" w:hAnsi="Angsana New"/>
          <w:kern w:val="20"/>
          <w:sz w:val="30"/>
          <w:szCs w:val="30"/>
          <w:lang w:bidi="he-IL"/>
        </w:rPr>
        <w:t xml:space="preserve"> and to communicate with them all relationships and other matters that may reasonably be thought to bear on my independence, and where applicable, related safeguards.</w:t>
      </w:r>
    </w:p>
    <w:p w14:paraId="21540948" w14:textId="77777777" w:rsidR="00B764B6" w:rsidRPr="00166EDB" w:rsidRDefault="00B764B6" w:rsidP="00615314">
      <w:pPr>
        <w:spacing w:line="380" w:lineRule="exact"/>
        <w:jc w:val="both"/>
        <w:rPr>
          <w:rFonts w:ascii="Angsana New" w:eastAsia="Times New Roman" w:hAnsi="Angsana New"/>
          <w:kern w:val="20"/>
          <w:sz w:val="30"/>
          <w:szCs w:val="30"/>
          <w:lang w:bidi="he-IL"/>
        </w:rPr>
      </w:pPr>
    </w:p>
    <w:p w14:paraId="2FF4DEF5" w14:textId="77777777" w:rsidR="00B764B6" w:rsidRPr="00166EDB" w:rsidRDefault="00B764B6" w:rsidP="00B764B6">
      <w:pPr>
        <w:spacing w:line="380" w:lineRule="exact"/>
        <w:jc w:val="both"/>
        <w:rPr>
          <w:rFonts w:ascii="Angsana New" w:eastAsia="Times New Roman" w:hAnsi="Angsana New"/>
          <w:kern w:val="20"/>
          <w:sz w:val="30"/>
          <w:szCs w:val="30"/>
          <w:lang w:bidi="he-IL"/>
        </w:rPr>
      </w:pPr>
      <w:r w:rsidRPr="00166EDB">
        <w:rPr>
          <w:rFonts w:ascii="Angsana New" w:eastAsia="Times New Roman" w:hAnsi="Angsana New"/>
          <w:kern w:val="20"/>
          <w:sz w:val="30"/>
          <w:szCs w:val="30"/>
          <w:lang w:bidi="he-IL"/>
        </w:rPr>
        <w:t>From the matters communicated with those charged with governance, I determine those matters that were of most significance in the audit of the c</w:t>
      </w:r>
      <w:r w:rsidRPr="00166EDB">
        <w:rPr>
          <w:rFonts w:ascii="Angsana New" w:hAnsi="Angsana New"/>
          <w:sz w:val="30"/>
          <w:szCs w:val="30"/>
        </w:rPr>
        <w:t xml:space="preserve">onsolidated and separate </w:t>
      </w:r>
      <w:r w:rsidRPr="00166EDB">
        <w:rPr>
          <w:rFonts w:ascii="Angsana New" w:eastAsia="Times New Roman" w:hAnsi="Angsana New"/>
          <w:kern w:val="20"/>
          <w:sz w:val="30"/>
          <w:szCs w:val="30"/>
          <w:lang w:bidi="he-IL"/>
        </w:rPr>
        <w:t>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601A21A3" w14:textId="77777777" w:rsidR="00B764B6" w:rsidRPr="00166EDB" w:rsidRDefault="00B764B6" w:rsidP="00B764B6">
      <w:pPr>
        <w:spacing w:line="380" w:lineRule="exact"/>
        <w:rPr>
          <w:rFonts w:ascii="Angsana New" w:hAnsi="Angsana New"/>
          <w:sz w:val="30"/>
          <w:szCs w:val="30"/>
        </w:rPr>
      </w:pPr>
    </w:p>
    <w:p w14:paraId="658952BD" w14:textId="77777777" w:rsidR="00B764B6" w:rsidRPr="00166EDB" w:rsidRDefault="00B764B6" w:rsidP="005A6279">
      <w:pPr>
        <w:spacing w:line="380" w:lineRule="exact"/>
        <w:ind w:left="4536" w:right="-57"/>
        <w:jc w:val="thaiDistribute"/>
        <w:rPr>
          <w:rFonts w:ascii="Angsana New" w:hAnsi="Angsana New"/>
          <w:sz w:val="30"/>
          <w:szCs w:val="30"/>
        </w:rPr>
      </w:pPr>
      <w:r w:rsidRPr="00166EDB">
        <w:rPr>
          <w:rFonts w:ascii="Angsana New" w:hAnsi="Angsana New"/>
          <w:sz w:val="30"/>
          <w:szCs w:val="30"/>
        </w:rPr>
        <w:t xml:space="preserve">D I </w:t>
      </w:r>
      <w:proofErr w:type="gramStart"/>
      <w:r w:rsidRPr="00166EDB">
        <w:rPr>
          <w:rFonts w:ascii="Angsana New" w:hAnsi="Angsana New"/>
          <w:sz w:val="30"/>
          <w:szCs w:val="30"/>
        </w:rPr>
        <w:t>A</w:t>
      </w:r>
      <w:proofErr w:type="gramEnd"/>
      <w:r w:rsidRPr="00166EDB">
        <w:rPr>
          <w:rFonts w:ascii="Angsana New" w:hAnsi="Angsana New"/>
          <w:sz w:val="30"/>
          <w:szCs w:val="30"/>
        </w:rPr>
        <w:t xml:space="preserve"> International Audit Co., Ltd.</w:t>
      </w:r>
    </w:p>
    <w:p w14:paraId="60380569" w14:textId="77777777" w:rsidR="00B764B6" w:rsidRPr="00166EDB" w:rsidRDefault="00B764B6" w:rsidP="005A6279">
      <w:pPr>
        <w:spacing w:line="380" w:lineRule="exact"/>
        <w:ind w:left="4536"/>
        <w:jc w:val="thaiDistribute"/>
        <w:rPr>
          <w:rFonts w:ascii="Angsana New" w:hAnsi="Angsana New"/>
          <w:sz w:val="30"/>
          <w:szCs w:val="30"/>
        </w:rPr>
      </w:pPr>
    </w:p>
    <w:p w14:paraId="6034646F" w14:textId="77777777" w:rsidR="00B764B6" w:rsidRPr="00166EDB" w:rsidRDefault="00B764B6" w:rsidP="005A6279">
      <w:pPr>
        <w:spacing w:line="380" w:lineRule="exact"/>
        <w:ind w:left="4536"/>
        <w:jc w:val="thaiDistribute"/>
        <w:rPr>
          <w:rFonts w:ascii="Angsana New" w:hAnsi="Angsana New"/>
          <w:sz w:val="30"/>
          <w:szCs w:val="30"/>
        </w:rPr>
      </w:pPr>
    </w:p>
    <w:p w14:paraId="54FDE79D" w14:textId="77777777" w:rsidR="00B764B6" w:rsidRPr="00166EDB" w:rsidRDefault="00B764B6" w:rsidP="005A6279">
      <w:pPr>
        <w:spacing w:line="380" w:lineRule="exact"/>
        <w:ind w:left="4536"/>
        <w:jc w:val="thaiDistribute"/>
        <w:rPr>
          <w:rFonts w:ascii="Angsana New" w:hAnsi="Angsana New"/>
          <w:sz w:val="30"/>
          <w:szCs w:val="30"/>
        </w:rPr>
      </w:pPr>
    </w:p>
    <w:p w14:paraId="2BAB6474" w14:textId="77777777" w:rsidR="00B764B6" w:rsidRPr="00166EDB" w:rsidRDefault="00B764B6" w:rsidP="005A6279">
      <w:pPr>
        <w:spacing w:line="380" w:lineRule="exact"/>
        <w:ind w:left="4536"/>
        <w:rPr>
          <w:rFonts w:ascii="Angsana New" w:hAnsi="Angsana New"/>
          <w:sz w:val="30"/>
          <w:szCs w:val="30"/>
        </w:rPr>
      </w:pPr>
      <w:r w:rsidRPr="00166EDB">
        <w:rPr>
          <w:rFonts w:ascii="Angsana New" w:hAnsi="Angsana New"/>
          <w:sz w:val="30"/>
          <w:szCs w:val="30"/>
        </w:rPr>
        <w:t xml:space="preserve">(Mr. </w:t>
      </w:r>
      <w:proofErr w:type="spellStart"/>
      <w:proofErr w:type="gramStart"/>
      <w:r w:rsidRPr="00166EDB">
        <w:rPr>
          <w:rFonts w:ascii="Angsana New" w:hAnsi="Angsana New"/>
          <w:sz w:val="30"/>
          <w:szCs w:val="30"/>
        </w:rPr>
        <w:t>Nopparoek</w:t>
      </w:r>
      <w:proofErr w:type="spellEnd"/>
      <w:r w:rsidRPr="00166EDB">
        <w:rPr>
          <w:rFonts w:ascii="Angsana New" w:hAnsi="Angsana New"/>
          <w:sz w:val="30"/>
          <w:szCs w:val="30"/>
        </w:rPr>
        <w:t xml:space="preserve">  </w:t>
      </w:r>
      <w:proofErr w:type="spellStart"/>
      <w:r w:rsidRPr="00166EDB">
        <w:rPr>
          <w:rFonts w:ascii="Angsana New" w:hAnsi="Angsana New"/>
          <w:sz w:val="30"/>
          <w:szCs w:val="30"/>
        </w:rPr>
        <w:t>Pissanuwong</w:t>
      </w:r>
      <w:proofErr w:type="spellEnd"/>
      <w:proofErr w:type="gramEnd"/>
      <w:r w:rsidRPr="00166EDB">
        <w:rPr>
          <w:rFonts w:ascii="Angsana New" w:hAnsi="Angsana New"/>
          <w:sz w:val="30"/>
          <w:szCs w:val="30"/>
        </w:rPr>
        <w:t>)</w:t>
      </w:r>
    </w:p>
    <w:p w14:paraId="693977A0" w14:textId="77777777" w:rsidR="00B764B6" w:rsidRPr="00166EDB" w:rsidRDefault="00B764B6" w:rsidP="005A6279">
      <w:pPr>
        <w:spacing w:line="380" w:lineRule="exact"/>
        <w:ind w:left="4536"/>
        <w:rPr>
          <w:rFonts w:ascii="Angsana New" w:hAnsi="Angsana New"/>
          <w:sz w:val="30"/>
          <w:szCs w:val="30"/>
        </w:rPr>
      </w:pPr>
      <w:r w:rsidRPr="00166EDB">
        <w:rPr>
          <w:rFonts w:ascii="Angsana New" w:hAnsi="Angsana New"/>
          <w:sz w:val="30"/>
          <w:szCs w:val="30"/>
        </w:rPr>
        <w:t xml:space="preserve">C.P.A. (Thailand) </w:t>
      </w:r>
    </w:p>
    <w:p w14:paraId="5CAF2BE3" w14:textId="77777777" w:rsidR="00B764B6" w:rsidRPr="00166EDB" w:rsidRDefault="00B764B6" w:rsidP="005A6279">
      <w:pPr>
        <w:spacing w:line="380" w:lineRule="exact"/>
        <w:ind w:left="4536"/>
        <w:rPr>
          <w:rFonts w:ascii="Angsana New" w:hAnsi="Angsana New"/>
          <w:sz w:val="30"/>
          <w:szCs w:val="30"/>
        </w:rPr>
      </w:pPr>
      <w:r w:rsidRPr="00166EDB">
        <w:rPr>
          <w:rFonts w:ascii="Angsana New" w:hAnsi="Angsana New"/>
          <w:sz w:val="30"/>
          <w:szCs w:val="30"/>
        </w:rPr>
        <w:t>Registration No. 7764</w:t>
      </w:r>
    </w:p>
    <w:p w14:paraId="4733797B" w14:textId="77777777" w:rsidR="00B764B6" w:rsidRPr="00166EDB" w:rsidRDefault="00B764B6" w:rsidP="00B764B6">
      <w:pPr>
        <w:spacing w:line="380" w:lineRule="exact"/>
        <w:rPr>
          <w:rFonts w:ascii="Angsana New" w:hAnsi="Angsana New"/>
          <w:sz w:val="30"/>
          <w:szCs w:val="30"/>
        </w:rPr>
      </w:pPr>
    </w:p>
    <w:p w14:paraId="1CC8519B" w14:textId="6E9B671F" w:rsidR="00B764B6" w:rsidRPr="00CE5FD3" w:rsidRDefault="00B764B6" w:rsidP="00B764B6">
      <w:pPr>
        <w:spacing w:line="380" w:lineRule="exact"/>
        <w:rPr>
          <w:rFonts w:ascii="Angsana New" w:hAnsi="Angsana New"/>
          <w:sz w:val="30"/>
          <w:szCs w:val="30"/>
        </w:rPr>
      </w:pPr>
      <w:r w:rsidRPr="00166EDB">
        <w:rPr>
          <w:rFonts w:ascii="Angsana New" w:hAnsi="Angsana New"/>
          <w:sz w:val="30"/>
          <w:szCs w:val="30"/>
        </w:rPr>
        <w:t>February 2</w:t>
      </w:r>
      <w:r w:rsidR="00A05580" w:rsidRPr="00166EDB">
        <w:rPr>
          <w:rFonts w:ascii="Angsana New" w:hAnsi="Angsana New"/>
          <w:sz w:val="30"/>
          <w:szCs w:val="30"/>
        </w:rPr>
        <w:t>0</w:t>
      </w:r>
      <w:r w:rsidRPr="00166EDB">
        <w:rPr>
          <w:rFonts w:ascii="Angsana New" w:hAnsi="Angsana New"/>
          <w:sz w:val="30"/>
          <w:szCs w:val="30"/>
        </w:rPr>
        <w:t>, 202</w:t>
      </w:r>
      <w:r w:rsidR="00A05580" w:rsidRPr="00166EDB">
        <w:rPr>
          <w:rFonts w:ascii="Angsana New" w:hAnsi="Angsana New"/>
          <w:sz w:val="30"/>
          <w:szCs w:val="30"/>
        </w:rPr>
        <w:t>5</w:t>
      </w:r>
    </w:p>
    <w:sectPr w:rsidR="00B764B6" w:rsidRPr="00CE5FD3" w:rsidSect="00651C8E">
      <w:pgSz w:w="11906" w:h="16838"/>
      <w:pgMar w:top="1135" w:right="1134" w:bottom="1304" w:left="1701" w:header="567" w:footer="567" w:gutter="0"/>
      <w:pgNumType w:start="1"/>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0F2717" w14:textId="77777777" w:rsidR="000052AB" w:rsidRDefault="000052AB" w:rsidP="00197AAE">
      <w:r>
        <w:separator/>
      </w:r>
    </w:p>
  </w:endnote>
  <w:endnote w:type="continuationSeparator" w:id="0">
    <w:p w14:paraId="5B709770" w14:textId="77777777" w:rsidR="000052AB" w:rsidRDefault="000052AB" w:rsidP="00197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UPC">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0E5617" w14:textId="77777777" w:rsidR="000052AB" w:rsidRDefault="000052AB" w:rsidP="00197AAE">
      <w:r>
        <w:separator/>
      </w:r>
    </w:p>
  </w:footnote>
  <w:footnote w:type="continuationSeparator" w:id="0">
    <w:p w14:paraId="0C802C68" w14:textId="77777777" w:rsidR="000052AB" w:rsidRDefault="000052AB" w:rsidP="00197A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A233C"/>
    <w:multiLevelType w:val="hybridMultilevel"/>
    <w:tmpl w:val="FFCCCDB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BE6D67"/>
    <w:multiLevelType w:val="hybridMultilevel"/>
    <w:tmpl w:val="892CDA1A"/>
    <w:lvl w:ilvl="0" w:tplc="0052A070">
      <w:numFmt w:val="bullet"/>
      <w:lvlText w:val="-"/>
      <w:lvlJc w:val="left"/>
      <w:pPr>
        <w:ind w:left="4680" w:hanging="360"/>
      </w:pPr>
      <w:rPr>
        <w:rFonts w:ascii="Angsana New" w:eastAsia="Cordia New"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586146"/>
    <w:multiLevelType w:val="hybridMultilevel"/>
    <w:tmpl w:val="008EC780"/>
    <w:lvl w:ilvl="0" w:tplc="0052A070">
      <w:numFmt w:val="bullet"/>
      <w:lvlText w:val="-"/>
      <w:lvlJc w:val="left"/>
      <w:pPr>
        <w:ind w:left="4680" w:hanging="360"/>
      </w:pPr>
      <w:rPr>
        <w:rFonts w:ascii="Angsana New" w:eastAsia="Cordia New"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E54102"/>
    <w:multiLevelType w:val="singleLevel"/>
    <w:tmpl w:val="4C0257D8"/>
    <w:lvl w:ilvl="0">
      <w:numFmt w:val="bullet"/>
      <w:lvlText w:val="-"/>
      <w:lvlJc w:val="left"/>
      <w:pPr>
        <w:tabs>
          <w:tab w:val="num" w:pos="360"/>
        </w:tabs>
        <w:ind w:left="360" w:hanging="360"/>
      </w:pPr>
      <w:rPr>
        <w:rFonts w:hint="default"/>
      </w:rPr>
    </w:lvl>
  </w:abstractNum>
  <w:abstractNum w:abstractNumId="4" w15:restartNumberingAfterBreak="0">
    <w:nsid w:val="11406DD3"/>
    <w:multiLevelType w:val="hybridMultilevel"/>
    <w:tmpl w:val="2D6A9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470800"/>
    <w:multiLevelType w:val="hybridMultilevel"/>
    <w:tmpl w:val="9E4EAD1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705D9A"/>
    <w:multiLevelType w:val="hybridMultilevel"/>
    <w:tmpl w:val="7AE06C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0518B2"/>
    <w:multiLevelType w:val="singleLevel"/>
    <w:tmpl w:val="2FD8C284"/>
    <w:lvl w:ilvl="0">
      <w:start w:val="1"/>
      <w:numFmt w:val="decimal"/>
      <w:lvlText w:val="(%1)"/>
      <w:lvlJc w:val="left"/>
      <w:pPr>
        <w:tabs>
          <w:tab w:val="num" w:pos="375"/>
        </w:tabs>
        <w:ind w:left="375" w:hanging="375"/>
      </w:pPr>
      <w:rPr>
        <w:rFonts w:hint="default"/>
      </w:rPr>
    </w:lvl>
  </w:abstractNum>
  <w:abstractNum w:abstractNumId="8" w15:restartNumberingAfterBreak="0">
    <w:nsid w:val="31C80464"/>
    <w:multiLevelType w:val="multilevel"/>
    <w:tmpl w:val="571AF5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3B4ECC"/>
    <w:multiLevelType w:val="hybridMultilevel"/>
    <w:tmpl w:val="ED543D3A"/>
    <w:lvl w:ilvl="0" w:tplc="04090001">
      <w:start w:val="1"/>
      <w:numFmt w:val="bullet"/>
      <w:lvlText w:val=""/>
      <w:lvlJc w:val="left"/>
      <w:pPr>
        <w:ind w:left="928" w:hanging="360"/>
      </w:pPr>
      <w:rPr>
        <w:rFonts w:ascii="Symbol" w:hAnsi="Symbol"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10" w15:restartNumberingAfterBreak="0">
    <w:nsid w:val="35DB4CE8"/>
    <w:multiLevelType w:val="hybridMultilevel"/>
    <w:tmpl w:val="867A8EE8"/>
    <w:lvl w:ilvl="0" w:tplc="0052A070">
      <w:numFmt w:val="bullet"/>
      <w:lvlText w:val="-"/>
      <w:lvlJc w:val="left"/>
      <w:pPr>
        <w:ind w:left="4680" w:hanging="360"/>
      </w:pPr>
      <w:rPr>
        <w:rFonts w:ascii="Angsana New" w:eastAsia="Cordia New" w:hAnsi="Angsana New" w:cs="Angsana New" w:hint="default"/>
      </w:rPr>
    </w:lvl>
    <w:lvl w:ilvl="1" w:tplc="04090003" w:tentative="1">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11" w15:restartNumberingAfterBreak="0">
    <w:nsid w:val="360654C8"/>
    <w:multiLevelType w:val="hybridMultilevel"/>
    <w:tmpl w:val="F5C29A82"/>
    <w:lvl w:ilvl="0" w:tplc="43BC0966">
      <w:start w:val="2"/>
      <w:numFmt w:val="decimal"/>
      <w:lvlText w:val="%1-"/>
      <w:lvlJc w:val="left"/>
      <w:pPr>
        <w:ind w:left="4689" w:hanging="360"/>
      </w:pPr>
      <w:rPr>
        <w:rFonts w:hint="default"/>
      </w:rPr>
    </w:lvl>
    <w:lvl w:ilvl="1" w:tplc="04090019" w:tentative="1">
      <w:start w:val="1"/>
      <w:numFmt w:val="lowerLetter"/>
      <w:lvlText w:val="%2."/>
      <w:lvlJc w:val="left"/>
      <w:pPr>
        <w:ind w:left="5409" w:hanging="360"/>
      </w:pPr>
    </w:lvl>
    <w:lvl w:ilvl="2" w:tplc="0409001B" w:tentative="1">
      <w:start w:val="1"/>
      <w:numFmt w:val="lowerRoman"/>
      <w:lvlText w:val="%3."/>
      <w:lvlJc w:val="right"/>
      <w:pPr>
        <w:ind w:left="6129" w:hanging="180"/>
      </w:pPr>
    </w:lvl>
    <w:lvl w:ilvl="3" w:tplc="0409000F" w:tentative="1">
      <w:start w:val="1"/>
      <w:numFmt w:val="decimal"/>
      <w:lvlText w:val="%4."/>
      <w:lvlJc w:val="left"/>
      <w:pPr>
        <w:ind w:left="6849" w:hanging="360"/>
      </w:pPr>
    </w:lvl>
    <w:lvl w:ilvl="4" w:tplc="04090019" w:tentative="1">
      <w:start w:val="1"/>
      <w:numFmt w:val="lowerLetter"/>
      <w:lvlText w:val="%5."/>
      <w:lvlJc w:val="left"/>
      <w:pPr>
        <w:ind w:left="7569" w:hanging="360"/>
      </w:pPr>
    </w:lvl>
    <w:lvl w:ilvl="5" w:tplc="0409001B" w:tentative="1">
      <w:start w:val="1"/>
      <w:numFmt w:val="lowerRoman"/>
      <w:lvlText w:val="%6."/>
      <w:lvlJc w:val="right"/>
      <w:pPr>
        <w:ind w:left="8289" w:hanging="180"/>
      </w:pPr>
    </w:lvl>
    <w:lvl w:ilvl="6" w:tplc="0409000F" w:tentative="1">
      <w:start w:val="1"/>
      <w:numFmt w:val="decimal"/>
      <w:lvlText w:val="%7."/>
      <w:lvlJc w:val="left"/>
      <w:pPr>
        <w:ind w:left="9009" w:hanging="360"/>
      </w:pPr>
    </w:lvl>
    <w:lvl w:ilvl="7" w:tplc="04090019" w:tentative="1">
      <w:start w:val="1"/>
      <w:numFmt w:val="lowerLetter"/>
      <w:lvlText w:val="%8."/>
      <w:lvlJc w:val="left"/>
      <w:pPr>
        <w:ind w:left="9729" w:hanging="360"/>
      </w:pPr>
    </w:lvl>
    <w:lvl w:ilvl="8" w:tplc="0409001B" w:tentative="1">
      <w:start w:val="1"/>
      <w:numFmt w:val="lowerRoman"/>
      <w:lvlText w:val="%9."/>
      <w:lvlJc w:val="right"/>
      <w:pPr>
        <w:ind w:left="10449" w:hanging="180"/>
      </w:pPr>
    </w:lvl>
  </w:abstractNum>
  <w:abstractNum w:abstractNumId="12" w15:restartNumberingAfterBreak="0">
    <w:nsid w:val="47863339"/>
    <w:multiLevelType w:val="hybridMultilevel"/>
    <w:tmpl w:val="A3B2515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3" w15:restartNumberingAfterBreak="0">
    <w:nsid w:val="49FF0CAF"/>
    <w:multiLevelType w:val="hybridMultilevel"/>
    <w:tmpl w:val="14267378"/>
    <w:lvl w:ilvl="0" w:tplc="DE48100C">
      <w:numFmt w:val="bullet"/>
      <w:lvlText w:val="-"/>
      <w:lvlJc w:val="left"/>
      <w:pPr>
        <w:ind w:left="4329" w:hanging="360"/>
      </w:pPr>
      <w:rPr>
        <w:rFonts w:ascii="Angsana New" w:eastAsia="Cordia New" w:hAnsi="Angsana New" w:cs="Angsana New" w:hint="default"/>
      </w:rPr>
    </w:lvl>
    <w:lvl w:ilvl="1" w:tplc="04090003" w:tentative="1">
      <w:start w:val="1"/>
      <w:numFmt w:val="bullet"/>
      <w:lvlText w:val="o"/>
      <w:lvlJc w:val="left"/>
      <w:pPr>
        <w:ind w:left="5049" w:hanging="360"/>
      </w:pPr>
      <w:rPr>
        <w:rFonts w:ascii="Courier New" w:hAnsi="Courier New" w:cs="Courier New" w:hint="default"/>
      </w:rPr>
    </w:lvl>
    <w:lvl w:ilvl="2" w:tplc="04090005" w:tentative="1">
      <w:start w:val="1"/>
      <w:numFmt w:val="bullet"/>
      <w:lvlText w:val=""/>
      <w:lvlJc w:val="left"/>
      <w:pPr>
        <w:ind w:left="5769" w:hanging="360"/>
      </w:pPr>
      <w:rPr>
        <w:rFonts w:ascii="Wingdings" w:hAnsi="Wingdings" w:hint="default"/>
      </w:rPr>
    </w:lvl>
    <w:lvl w:ilvl="3" w:tplc="04090001" w:tentative="1">
      <w:start w:val="1"/>
      <w:numFmt w:val="bullet"/>
      <w:lvlText w:val=""/>
      <w:lvlJc w:val="left"/>
      <w:pPr>
        <w:ind w:left="6489" w:hanging="360"/>
      </w:pPr>
      <w:rPr>
        <w:rFonts w:ascii="Symbol" w:hAnsi="Symbol" w:hint="default"/>
      </w:rPr>
    </w:lvl>
    <w:lvl w:ilvl="4" w:tplc="04090003" w:tentative="1">
      <w:start w:val="1"/>
      <w:numFmt w:val="bullet"/>
      <w:lvlText w:val="o"/>
      <w:lvlJc w:val="left"/>
      <w:pPr>
        <w:ind w:left="7209" w:hanging="360"/>
      </w:pPr>
      <w:rPr>
        <w:rFonts w:ascii="Courier New" w:hAnsi="Courier New" w:cs="Courier New" w:hint="default"/>
      </w:rPr>
    </w:lvl>
    <w:lvl w:ilvl="5" w:tplc="04090005" w:tentative="1">
      <w:start w:val="1"/>
      <w:numFmt w:val="bullet"/>
      <w:lvlText w:val=""/>
      <w:lvlJc w:val="left"/>
      <w:pPr>
        <w:ind w:left="7929" w:hanging="360"/>
      </w:pPr>
      <w:rPr>
        <w:rFonts w:ascii="Wingdings" w:hAnsi="Wingdings" w:hint="default"/>
      </w:rPr>
    </w:lvl>
    <w:lvl w:ilvl="6" w:tplc="04090001" w:tentative="1">
      <w:start w:val="1"/>
      <w:numFmt w:val="bullet"/>
      <w:lvlText w:val=""/>
      <w:lvlJc w:val="left"/>
      <w:pPr>
        <w:ind w:left="8649" w:hanging="360"/>
      </w:pPr>
      <w:rPr>
        <w:rFonts w:ascii="Symbol" w:hAnsi="Symbol" w:hint="default"/>
      </w:rPr>
    </w:lvl>
    <w:lvl w:ilvl="7" w:tplc="04090003" w:tentative="1">
      <w:start w:val="1"/>
      <w:numFmt w:val="bullet"/>
      <w:lvlText w:val="o"/>
      <w:lvlJc w:val="left"/>
      <w:pPr>
        <w:ind w:left="9369" w:hanging="360"/>
      </w:pPr>
      <w:rPr>
        <w:rFonts w:ascii="Courier New" w:hAnsi="Courier New" w:cs="Courier New" w:hint="default"/>
      </w:rPr>
    </w:lvl>
    <w:lvl w:ilvl="8" w:tplc="04090005" w:tentative="1">
      <w:start w:val="1"/>
      <w:numFmt w:val="bullet"/>
      <w:lvlText w:val=""/>
      <w:lvlJc w:val="left"/>
      <w:pPr>
        <w:ind w:left="10089" w:hanging="360"/>
      </w:pPr>
      <w:rPr>
        <w:rFonts w:ascii="Wingdings" w:hAnsi="Wingdings" w:hint="default"/>
      </w:rPr>
    </w:lvl>
  </w:abstractNum>
  <w:abstractNum w:abstractNumId="14" w15:restartNumberingAfterBreak="0">
    <w:nsid w:val="4B680A47"/>
    <w:multiLevelType w:val="hybridMultilevel"/>
    <w:tmpl w:val="1BD40D66"/>
    <w:lvl w:ilvl="0" w:tplc="AC8AB1C0">
      <w:start w:val="1"/>
      <w:numFmt w:val="decimal"/>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CCF5AAB"/>
    <w:multiLevelType w:val="hybridMultilevel"/>
    <w:tmpl w:val="BA68D79C"/>
    <w:lvl w:ilvl="0" w:tplc="E1F05D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A90604"/>
    <w:multiLevelType w:val="hybridMultilevel"/>
    <w:tmpl w:val="CCB48E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D4B56E3"/>
    <w:multiLevelType w:val="hybridMultilevel"/>
    <w:tmpl w:val="2CC4D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080E7C"/>
    <w:multiLevelType w:val="singleLevel"/>
    <w:tmpl w:val="D61ED8AE"/>
    <w:lvl w:ilvl="0">
      <w:start w:val="1"/>
      <w:numFmt w:val="decimal"/>
      <w:lvlText w:val="(%1)"/>
      <w:lvlJc w:val="left"/>
      <w:pPr>
        <w:tabs>
          <w:tab w:val="num" w:pos="356"/>
        </w:tabs>
        <w:ind w:left="356" w:hanging="360"/>
      </w:pPr>
      <w:rPr>
        <w:rFonts w:hint="default"/>
      </w:rPr>
    </w:lvl>
  </w:abstractNum>
  <w:abstractNum w:abstractNumId="19" w15:restartNumberingAfterBreak="0">
    <w:nsid w:val="666B5421"/>
    <w:multiLevelType w:val="hybridMultilevel"/>
    <w:tmpl w:val="6D8E8016"/>
    <w:lvl w:ilvl="0" w:tplc="942E4C2E">
      <w:start w:val="1"/>
      <w:numFmt w:val="bullet"/>
      <w:lvlText w:val=""/>
      <w:lvlJc w:val="left"/>
      <w:pPr>
        <w:ind w:left="840" w:hanging="360"/>
      </w:pPr>
      <w:rPr>
        <w:rFonts w:ascii="Symbol" w:hAnsi="Symbol" w:hint="default"/>
        <w:color w:val="auto"/>
        <w:sz w:val="22"/>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0" w15:restartNumberingAfterBreak="0">
    <w:nsid w:val="6DFE7188"/>
    <w:multiLevelType w:val="hybridMultilevel"/>
    <w:tmpl w:val="6B40EA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70763413"/>
    <w:multiLevelType w:val="singleLevel"/>
    <w:tmpl w:val="170467FA"/>
    <w:lvl w:ilvl="0">
      <w:start w:val="2"/>
      <w:numFmt w:val="decimal"/>
      <w:lvlText w:val="(%1)"/>
      <w:lvlJc w:val="left"/>
      <w:pPr>
        <w:tabs>
          <w:tab w:val="num" w:pos="1634"/>
        </w:tabs>
        <w:ind w:left="1634" w:hanging="360"/>
      </w:pPr>
      <w:rPr>
        <w:rFonts w:hint="default"/>
      </w:rPr>
    </w:lvl>
  </w:abstractNum>
  <w:abstractNum w:abstractNumId="22" w15:restartNumberingAfterBreak="0">
    <w:nsid w:val="7DA15C9A"/>
    <w:multiLevelType w:val="hybridMultilevel"/>
    <w:tmpl w:val="9892A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68465422">
    <w:abstractNumId w:val="18"/>
  </w:num>
  <w:num w:numId="2" w16cid:durableId="2049839792">
    <w:abstractNumId w:val="7"/>
  </w:num>
  <w:num w:numId="3" w16cid:durableId="398133869">
    <w:abstractNumId w:val="3"/>
  </w:num>
  <w:num w:numId="4" w16cid:durableId="401411370">
    <w:abstractNumId w:val="21"/>
  </w:num>
  <w:num w:numId="5" w16cid:durableId="646014206">
    <w:abstractNumId w:val="13"/>
  </w:num>
  <w:num w:numId="6" w16cid:durableId="999844590">
    <w:abstractNumId w:val="10"/>
  </w:num>
  <w:num w:numId="7" w16cid:durableId="227768596">
    <w:abstractNumId w:val="2"/>
  </w:num>
  <w:num w:numId="8" w16cid:durableId="1111708678">
    <w:abstractNumId w:val="1"/>
  </w:num>
  <w:num w:numId="9" w16cid:durableId="1014108734">
    <w:abstractNumId w:val="22"/>
  </w:num>
  <w:num w:numId="10" w16cid:durableId="248395658">
    <w:abstractNumId w:val="11"/>
  </w:num>
  <w:num w:numId="11" w16cid:durableId="2026325332">
    <w:abstractNumId w:val="9"/>
  </w:num>
  <w:num w:numId="12" w16cid:durableId="1475953601">
    <w:abstractNumId w:val="5"/>
  </w:num>
  <w:num w:numId="13" w16cid:durableId="199996213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20159951">
    <w:abstractNumId w:val="20"/>
  </w:num>
  <w:num w:numId="15" w16cid:durableId="1547569349">
    <w:abstractNumId w:val="8"/>
  </w:num>
  <w:num w:numId="16" w16cid:durableId="695889060">
    <w:abstractNumId w:val="6"/>
  </w:num>
  <w:num w:numId="17" w16cid:durableId="386954170">
    <w:abstractNumId w:val="15"/>
  </w:num>
  <w:num w:numId="18" w16cid:durableId="1964966439">
    <w:abstractNumId w:val="0"/>
  </w:num>
  <w:num w:numId="19" w16cid:durableId="951017095">
    <w:abstractNumId w:val="14"/>
  </w:num>
  <w:num w:numId="20" w16cid:durableId="623997632">
    <w:abstractNumId w:val="17"/>
  </w:num>
  <w:num w:numId="21" w16cid:durableId="150490752">
    <w:abstractNumId w:val="16"/>
  </w:num>
  <w:num w:numId="22" w16cid:durableId="1508906426">
    <w:abstractNumId w:val="12"/>
  </w:num>
  <w:num w:numId="23" w16cid:durableId="588463230">
    <w:abstractNumId w:val="4"/>
  </w:num>
  <w:num w:numId="24" w16cid:durableId="154332250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4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07AB0"/>
    <w:rsid w:val="00002C7A"/>
    <w:rsid w:val="00004473"/>
    <w:rsid w:val="000052AB"/>
    <w:rsid w:val="00022C66"/>
    <w:rsid w:val="00032F9E"/>
    <w:rsid w:val="00041106"/>
    <w:rsid w:val="00044E77"/>
    <w:rsid w:val="000451D7"/>
    <w:rsid w:val="00056B26"/>
    <w:rsid w:val="00064DEB"/>
    <w:rsid w:val="0006518A"/>
    <w:rsid w:val="00071300"/>
    <w:rsid w:val="000757AD"/>
    <w:rsid w:val="0007616F"/>
    <w:rsid w:val="0007763C"/>
    <w:rsid w:val="0009097B"/>
    <w:rsid w:val="000A3F3D"/>
    <w:rsid w:val="000C046D"/>
    <w:rsid w:val="000C391F"/>
    <w:rsid w:val="000C70C3"/>
    <w:rsid w:val="000D0B99"/>
    <w:rsid w:val="000D0DA5"/>
    <w:rsid w:val="000E32EF"/>
    <w:rsid w:val="000E339A"/>
    <w:rsid w:val="000E478A"/>
    <w:rsid w:val="000E510F"/>
    <w:rsid w:val="000F5BF1"/>
    <w:rsid w:val="001005CC"/>
    <w:rsid w:val="001046F4"/>
    <w:rsid w:val="00104D0B"/>
    <w:rsid w:val="0011518F"/>
    <w:rsid w:val="001156C2"/>
    <w:rsid w:val="00117098"/>
    <w:rsid w:val="00120141"/>
    <w:rsid w:val="00127DE2"/>
    <w:rsid w:val="0013366A"/>
    <w:rsid w:val="00133F50"/>
    <w:rsid w:val="00136741"/>
    <w:rsid w:val="001377F9"/>
    <w:rsid w:val="001506DA"/>
    <w:rsid w:val="00152F72"/>
    <w:rsid w:val="00155579"/>
    <w:rsid w:val="00155F9E"/>
    <w:rsid w:val="0015728A"/>
    <w:rsid w:val="00162009"/>
    <w:rsid w:val="001637D8"/>
    <w:rsid w:val="0016635C"/>
    <w:rsid w:val="00166EDB"/>
    <w:rsid w:val="00174698"/>
    <w:rsid w:val="00177D2C"/>
    <w:rsid w:val="00180F10"/>
    <w:rsid w:val="00187EAA"/>
    <w:rsid w:val="001927FC"/>
    <w:rsid w:val="00192BC3"/>
    <w:rsid w:val="00196075"/>
    <w:rsid w:val="00197AAE"/>
    <w:rsid w:val="001A0DAC"/>
    <w:rsid w:val="001A4C8B"/>
    <w:rsid w:val="001A79D0"/>
    <w:rsid w:val="001B03CC"/>
    <w:rsid w:val="001B5770"/>
    <w:rsid w:val="001B57E2"/>
    <w:rsid w:val="001C135E"/>
    <w:rsid w:val="001C45CD"/>
    <w:rsid w:val="001E1667"/>
    <w:rsid w:val="001E3C9B"/>
    <w:rsid w:val="001E44AE"/>
    <w:rsid w:val="001F5187"/>
    <w:rsid w:val="001F7FC9"/>
    <w:rsid w:val="00201343"/>
    <w:rsid w:val="0021428E"/>
    <w:rsid w:val="00225F06"/>
    <w:rsid w:val="00227418"/>
    <w:rsid w:val="00230022"/>
    <w:rsid w:val="00241CC9"/>
    <w:rsid w:val="00251643"/>
    <w:rsid w:val="00253D9D"/>
    <w:rsid w:val="00257B0B"/>
    <w:rsid w:val="002614F4"/>
    <w:rsid w:val="00262452"/>
    <w:rsid w:val="0026533F"/>
    <w:rsid w:val="00266339"/>
    <w:rsid w:val="0026717E"/>
    <w:rsid w:val="00271560"/>
    <w:rsid w:val="00272943"/>
    <w:rsid w:val="00272C13"/>
    <w:rsid w:val="0027551F"/>
    <w:rsid w:val="00275DDA"/>
    <w:rsid w:val="0029152A"/>
    <w:rsid w:val="00292251"/>
    <w:rsid w:val="00297B17"/>
    <w:rsid w:val="002A67DA"/>
    <w:rsid w:val="002A6FC3"/>
    <w:rsid w:val="002A74B9"/>
    <w:rsid w:val="002B0778"/>
    <w:rsid w:val="002B2FF8"/>
    <w:rsid w:val="002C0727"/>
    <w:rsid w:val="002C0733"/>
    <w:rsid w:val="002C4A0C"/>
    <w:rsid w:val="002C6F6F"/>
    <w:rsid w:val="002D5A4B"/>
    <w:rsid w:val="002E0174"/>
    <w:rsid w:val="002E30E2"/>
    <w:rsid w:val="002E3C53"/>
    <w:rsid w:val="002E5D85"/>
    <w:rsid w:val="002F5889"/>
    <w:rsid w:val="0030069D"/>
    <w:rsid w:val="00300CC4"/>
    <w:rsid w:val="003072B2"/>
    <w:rsid w:val="00310181"/>
    <w:rsid w:val="003110C1"/>
    <w:rsid w:val="0031322E"/>
    <w:rsid w:val="00314F7F"/>
    <w:rsid w:val="00320B9B"/>
    <w:rsid w:val="0032139E"/>
    <w:rsid w:val="00322A02"/>
    <w:rsid w:val="003277F3"/>
    <w:rsid w:val="003344A2"/>
    <w:rsid w:val="00336282"/>
    <w:rsid w:val="00336EBC"/>
    <w:rsid w:val="00341F71"/>
    <w:rsid w:val="00342BD0"/>
    <w:rsid w:val="003447B5"/>
    <w:rsid w:val="00345454"/>
    <w:rsid w:val="0034714A"/>
    <w:rsid w:val="00352B4E"/>
    <w:rsid w:val="00354CA9"/>
    <w:rsid w:val="0035748E"/>
    <w:rsid w:val="003638FD"/>
    <w:rsid w:val="00370464"/>
    <w:rsid w:val="00385062"/>
    <w:rsid w:val="00390A18"/>
    <w:rsid w:val="00392446"/>
    <w:rsid w:val="003979BA"/>
    <w:rsid w:val="003A06E7"/>
    <w:rsid w:val="003A4105"/>
    <w:rsid w:val="003A720D"/>
    <w:rsid w:val="003B747B"/>
    <w:rsid w:val="003C33F1"/>
    <w:rsid w:val="003C7EAF"/>
    <w:rsid w:val="003D38C4"/>
    <w:rsid w:val="003D6FE8"/>
    <w:rsid w:val="003F1730"/>
    <w:rsid w:val="003F34DB"/>
    <w:rsid w:val="003F4AD4"/>
    <w:rsid w:val="003F4BB9"/>
    <w:rsid w:val="003F5AE4"/>
    <w:rsid w:val="0040251C"/>
    <w:rsid w:val="00404416"/>
    <w:rsid w:val="00405AC6"/>
    <w:rsid w:val="0040670E"/>
    <w:rsid w:val="00416341"/>
    <w:rsid w:val="004165CB"/>
    <w:rsid w:val="00431B9A"/>
    <w:rsid w:val="00441DF3"/>
    <w:rsid w:val="004425EA"/>
    <w:rsid w:val="004437B8"/>
    <w:rsid w:val="00447797"/>
    <w:rsid w:val="004512C0"/>
    <w:rsid w:val="0045507B"/>
    <w:rsid w:val="0047010D"/>
    <w:rsid w:val="0047358D"/>
    <w:rsid w:val="00474E12"/>
    <w:rsid w:val="00475C07"/>
    <w:rsid w:val="00483BA4"/>
    <w:rsid w:val="0049287B"/>
    <w:rsid w:val="00496EE4"/>
    <w:rsid w:val="004A25EB"/>
    <w:rsid w:val="004A5D8D"/>
    <w:rsid w:val="004B0077"/>
    <w:rsid w:val="004B477B"/>
    <w:rsid w:val="004B5193"/>
    <w:rsid w:val="004B6B8D"/>
    <w:rsid w:val="004B6DC7"/>
    <w:rsid w:val="004B7F36"/>
    <w:rsid w:val="004C69B2"/>
    <w:rsid w:val="004D1C52"/>
    <w:rsid w:val="004D7148"/>
    <w:rsid w:val="004E1AC7"/>
    <w:rsid w:val="004E324F"/>
    <w:rsid w:val="004E36D2"/>
    <w:rsid w:val="004F20F0"/>
    <w:rsid w:val="004F76A5"/>
    <w:rsid w:val="00500897"/>
    <w:rsid w:val="0050108C"/>
    <w:rsid w:val="00505378"/>
    <w:rsid w:val="005122C4"/>
    <w:rsid w:val="00514CEC"/>
    <w:rsid w:val="00533314"/>
    <w:rsid w:val="005419A3"/>
    <w:rsid w:val="00543561"/>
    <w:rsid w:val="005466B6"/>
    <w:rsid w:val="0055366F"/>
    <w:rsid w:val="005575BD"/>
    <w:rsid w:val="00562636"/>
    <w:rsid w:val="005733EB"/>
    <w:rsid w:val="005740FA"/>
    <w:rsid w:val="0057704F"/>
    <w:rsid w:val="00584ECB"/>
    <w:rsid w:val="00585FE6"/>
    <w:rsid w:val="00591F53"/>
    <w:rsid w:val="00594437"/>
    <w:rsid w:val="005A0B7A"/>
    <w:rsid w:val="005A2AEA"/>
    <w:rsid w:val="005A2B5C"/>
    <w:rsid w:val="005A5DDC"/>
    <w:rsid w:val="005A6279"/>
    <w:rsid w:val="005A6CE7"/>
    <w:rsid w:val="005B165F"/>
    <w:rsid w:val="005B5920"/>
    <w:rsid w:val="005C05AE"/>
    <w:rsid w:val="005C13A5"/>
    <w:rsid w:val="005C587F"/>
    <w:rsid w:val="005D4881"/>
    <w:rsid w:val="005D7F5C"/>
    <w:rsid w:val="005E4179"/>
    <w:rsid w:val="005E4940"/>
    <w:rsid w:val="005E76D0"/>
    <w:rsid w:val="005F26DC"/>
    <w:rsid w:val="005F3754"/>
    <w:rsid w:val="005F5030"/>
    <w:rsid w:val="00601482"/>
    <w:rsid w:val="00615314"/>
    <w:rsid w:val="00615782"/>
    <w:rsid w:val="006202ED"/>
    <w:rsid w:val="006241FE"/>
    <w:rsid w:val="00624447"/>
    <w:rsid w:val="0062555A"/>
    <w:rsid w:val="0063166C"/>
    <w:rsid w:val="00635301"/>
    <w:rsid w:val="00636DC9"/>
    <w:rsid w:val="006417B8"/>
    <w:rsid w:val="0064343A"/>
    <w:rsid w:val="00644B0F"/>
    <w:rsid w:val="00647F57"/>
    <w:rsid w:val="00651C8E"/>
    <w:rsid w:val="00652BAD"/>
    <w:rsid w:val="00655FE3"/>
    <w:rsid w:val="00666CD0"/>
    <w:rsid w:val="0067428B"/>
    <w:rsid w:val="0067576E"/>
    <w:rsid w:val="0067735A"/>
    <w:rsid w:val="0068261A"/>
    <w:rsid w:val="00684251"/>
    <w:rsid w:val="006879B8"/>
    <w:rsid w:val="0069127D"/>
    <w:rsid w:val="00691DE4"/>
    <w:rsid w:val="006922D6"/>
    <w:rsid w:val="0069240D"/>
    <w:rsid w:val="00693804"/>
    <w:rsid w:val="006942DF"/>
    <w:rsid w:val="0069601B"/>
    <w:rsid w:val="006A2721"/>
    <w:rsid w:val="006B029D"/>
    <w:rsid w:val="006B1CC0"/>
    <w:rsid w:val="006C500F"/>
    <w:rsid w:val="006C7096"/>
    <w:rsid w:val="006D2A37"/>
    <w:rsid w:val="006D30BC"/>
    <w:rsid w:val="006E22FF"/>
    <w:rsid w:val="006E575A"/>
    <w:rsid w:val="006E59C0"/>
    <w:rsid w:val="006E7C1F"/>
    <w:rsid w:val="006F36F2"/>
    <w:rsid w:val="0070073E"/>
    <w:rsid w:val="00701FEB"/>
    <w:rsid w:val="00702400"/>
    <w:rsid w:val="0070337D"/>
    <w:rsid w:val="00711DC7"/>
    <w:rsid w:val="007127B8"/>
    <w:rsid w:val="00725236"/>
    <w:rsid w:val="00727061"/>
    <w:rsid w:val="00727FA2"/>
    <w:rsid w:val="00731EE8"/>
    <w:rsid w:val="00733B71"/>
    <w:rsid w:val="00740CAF"/>
    <w:rsid w:val="00751E3C"/>
    <w:rsid w:val="00752DD1"/>
    <w:rsid w:val="00754A4A"/>
    <w:rsid w:val="007550C8"/>
    <w:rsid w:val="00757068"/>
    <w:rsid w:val="007571FA"/>
    <w:rsid w:val="00760312"/>
    <w:rsid w:val="00773B9B"/>
    <w:rsid w:val="00791A68"/>
    <w:rsid w:val="007A02B4"/>
    <w:rsid w:val="007A3BAA"/>
    <w:rsid w:val="007B25C5"/>
    <w:rsid w:val="007B49DC"/>
    <w:rsid w:val="007C04D5"/>
    <w:rsid w:val="007C7CA5"/>
    <w:rsid w:val="007D394A"/>
    <w:rsid w:val="007D3C69"/>
    <w:rsid w:val="007D6C47"/>
    <w:rsid w:val="007E6FD8"/>
    <w:rsid w:val="007F277A"/>
    <w:rsid w:val="00805A72"/>
    <w:rsid w:val="008100AC"/>
    <w:rsid w:val="0081440B"/>
    <w:rsid w:val="00823009"/>
    <w:rsid w:val="00824EB3"/>
    <w:rsid w:val="008253AF"/>
    <w:rsid w:val="00825C30"/>
    <w:rsid w:val="008271CA"/>
    <w:rsid w:val="0083621D"/>
    <w:rsid w:val="00837E19"/>
    <w:rsid w:val="008405B4"/>
    <w:rsid w:val="00843FF0"/>
    <w:rsid w:val="00850EBC"/>
    <w:rsid w:val="008512E9"/>
    <w:rsid w:val="00853D77"/>
    <w:rsid w:val="008565D2"/>
    <w:rsid w:val="00867046"/>
    <w:rsid w:val="00867241"/>
    <w:rsid w:val="0088050F"/>
    <w:rsid w:val="00881400"/>
    <w:rsid w:val="00881684"/>
    <w:rsid w:val="008869D9"/>
    <w:rsid w:val="0089032D"/>
    <w:rsid w:val="00890D4C"/>
    <w:rsid w:val="00890F30"/>
    <w:rsid w:val="00893420"/>
    <w:rsid w:val="00897A37"/>
    <w:rsid w:val="008A2813"/>
    <w:rsid w:val="008B116B"/>
    <w:rsid w:val="008B14D5"/>
    <w:rsid w:val="008B515E"/>
    <w:rsid w:val="008B6D6B"/>
    <w:rsid w:val="008D1985"/>
    <w:rsid w:val="008D445F"/>
    <w:rsid w:val="008D4A8D"/>
    <w:rsid w:val="008D511C"/>
    <w:rsid w:val="008D5E0D"/>
    <w:rsid w:val="008E21D1"/>
    <w:rsid w:val="008E7D3D"/>
    <w:rsid w:val="008F0AE3"/>
    <w:rsid w:val="008F63B6"/>
    <w:rsid w:val="008F65D1"/>
    <w:rsid w:val="0090515A"/>
    <w:rsid w:val="009109B0"/>
    <w:rsid w:val="00913E67"/>
    <w:rsid w:val="009157FC"/>
    <w:rsid w:val="00917AC5"/>
    <w:rsid w:val="009224C7"/>
    <w:rsid w:val="009225F7"/>
    <w:rsid w:val="00922F0E"/>
    <w:rsid w:val="00924C63"/>
    <w:rsid w:val="00924DC8"/>
    <w:rsid w:val="009270AE"/>
    <w:rsid w:val="00942F48"/>
    <w:rsid w:val="0094470B"/>
    <w:rsid w:val="00945EB8"/>
    <w:rsid w:val="00947474"/>
    <w:rsid w:val="00950280"/>
    <w:rsid w:val="009572B0"/>
    <w:rsid w:val="00961386"/>
    <w:rsid w:val="009702CD"/>
    <w:rsid w:val="00976A5F"/>
    <w:rsid w:val="009817B9"/>
    <w:rsid w:val="00981E08"/>
    <w:rsid w:val="00982D60"/>
    <w:rsid w:val="0098654B"/>
    <w:rsid w:val="009939B5"/>
    <w:rsid w:val="009947BF"/>
    <w:rsid w:val="00995F8D"/>
    <w:rsid w:val="0099719F"/>
    <w:rsid w:val="009A234C"/>
    <w:rsid w:val="009A2A8F"/>
    <w:rsid w:val="009B26ED"/>
    <w:rsid w:val="009B31E8"/>
    <w:rsid w:val="009B5486"/>
    <w:rsid w:val="009C07D2"/>
    <w:rsid w:val="009C329D"/>
    <w:rsid w:val="009C5E06"/>
    <w:rsid w:val="009D2F05"/>
    <w:rsid w:val="009E0667"/>
    <w:rsid w:val="009E616B"/>
    <w:rsid w:val="009E700F"/>
    <w:rsid w:val="009F28AD"/>
    <w:rsid w:val="00A00CC3"/>
    <w:rsid w:val="00A03111"/>
    <w:rsid w:val="00A05580"/>
    <w:rsid w:val="00A11C94"/>
    <w:rsid w:val="00A12D24"/>
    <w:rsid w:val="00A13166"/>
    <w:rsid w:val="00A13BFD"/>
    <w:rsid w:val="00A33B2A"/>
    <w:rsid w:val="00A34933"/>
    <w:rsid w:val="00A35261"/>
    <w:rsid w:val="00A43142"/>
    <w:rsid w:val="00A51C12"/>
    <w:rsid w:val="00A53D01"/>
    <w:rsid w:val="00A553E5"/>
    <w:rsid w:val="00A55CA0"/>
    <w:rsid w:val="00A5792B"/>
    <w:rsid w:val="00A648F7"/>
    <w:rsid w:val="00A65D0A"/>
    <w:rsid w:val="00A74388"/>
    <w:rsid w:val="00A747E4"/>
    <w:rsid w:val="00A80408"/>
    <w:rsid w:val="00A80BBE"/>
    <w:rsid w:val="00A844C0"/>
    <w:rsid w:val="00A86CE9"/>
    <w:rsid w:val="00A87849"/>
    <w:rsid w:val="00A87B40"/>
    <w:rsid w:val="00A90861"/>
    <w:rsid w:val="00A92A3E"/>
    <w:rsid w:val="00AA3D3F"/>
    <w:rsid w:val="00AA6433"/>
    <w:rsid w:val="00AA76A1"/>
    <w:rsid w:val="00AA791D"/>
    <w:rsid w:val="00AB1857"/>
    <w:rsid w:val="00AB1A86"/>
    <w:rsid w:val="00AB22EE"/>
    <w:rsid w:val="00AB58C8"/>
    <w:rsid w:val="00AB7C6C"/>
    <w:rsid w:val="00AC1E77"/>
    <w:rsid w:val="00AC59CA"/>
    <w:rsid w:val="00AC5A55"/>
    <w:rsid w:val="00AC77CB"/>
    <w:rsid w:val="00AD010D"/>
    <w:rsid w:val="00AD306F"/>
    <w:rsid w:val="00AD5BE0"/>
    <w:rsid w:val="00AE129F"/>
    <w:rsid w:val="00AF6261"/>
    <w:rsid w:val="00AF7E46"/>
    <w:rsid w:val="00B0252B"/>
    <w:rsid w:val="00B04862"/>
    <w:rsid w:val="00B06668"/>
    <w:rsid w:val="00B06821"/>
    <w:rsid w:val="00B07A6A"/>
    <w:rsid w:val="00B13625"/>
    <w:rsid w:val="00B1797A"/>
    <w:rsid w:val="00B21DE2"/>
    <w:rsid w:val="00B24F1E"/>
    <w:rsid w:val="00B277A5"/>
    <w:rsid w:val="00B27FDD"/>
    <w:rsid w:val="00B30F7E"/>
    <w:rsid w:val="00B31A81"/>
    <w:rsid w:val="00B33F42"/>
    <w:rsid w:val="00B3415D"/>
    <w:rsid w:val="00B43148"/>
    <w:rsid w:val="00B46D4F"/>
    <w:rsid w:val="00B5287C"/>
    <w:rsid w:val="00B536FD"/>
    <w:rsid w:val="00B66A13"/>
    <w:rsid w:val="00B73ADA"/>
    <w:rsid w:val="00B764B6"/>
    <w:rsid w:val="00B8314F"/>
    <w:rsid w:val="00B8510C"/>
    <w:rsid w:val="00B91C32"/>
    <w:rsid w:val="00B97555"/>
    <w:rsid w:val="00B97567"/>
    <w:rsid w:val="00BA070D"/>
    <w:rsid w:val="00BA777F"/>
    <w:rsid w:val="00BA784E"/>
    <w:rsid w:val="00BD5534"/>
    <w:rsid w:val="00BE299F"/>
    <w:rsid w:val="00BF121D"/>
    <w:rsid w:val="00BF1537"/>
    <w:rsid w:val="00BF32B4"/>
    <w:rsid w:val="00BF51F7"/>
    <w:rsid w:val="00BF7C5C"/>
    <w:rsid w:val="00C0193F"/>
    <w:rsid w:val="00C043E3"/>
    <w:rsid w:val="00C04A50"/>
    <w:rsid w:val="00C07AA5"/>
    <w:rsid w:val="00C13AA5"/>
    <w:rsid w:val="00C14291"/>
    <w:rsid w:val="00C160D8"/>
    <w:rsid w:val="00C225FE"/>
    <w:rsid w:val="00C31CC6"/>
    <w:rsid w:val="00C50290"/>
    <w:rsid w:val="00C50413"/>
    <w:rsid w:val="00C571DA"/>
    <w:rsid w:val="00C660EC"/>
    <w:rsid w:val="00C70E2E"/>
    <w:rsid w:val="00C73716"/>
    <w:rsid w:val="00C73766"/>
    <w:rsid w:val="00C80184"/>
    <w:rsid w:val="00C82F4C"/>
    <w:rsid w:val="00C85EBD"/>
    <w:rsid w:val="00C91901"/>
    <w:rsid w:val="00C943A0"/>
    <w:rsid w:val="00C94BF4"/>
    <w:rsid w:val="00C96F2C"/>
    <w:rsid w:val="00CA0F6F"/>
    <w:rsid w:val="00CA2C70"/>
    <w:rsid w:val="00CB4312"/>
    <w:rsid w:val="00CD12EF"/>
    <w:rsid w:val="00CE053A"/>
    <w:rsid w:val="00CE250B"/>
    <w:rsid w:val="00CE3849"/>
    <w:rsid w:val="00CE5FD3"/>
    <w:rsid w:val="00CF01C0"/>
    <w:rsid w:val="00CF078F"/>
    <w:rsid w:val="00CF2D15"/>
    <w:rsid w:val="00CF7388"/>
    <w:rsid w:val="00CF7CA8"/>
    <w:rsid w:val="00D0049C"/>
    <w:rsid w:val="00D0399A"/>
    <w:rsid w:val="00D07AB0"/>
    <w:rsid w:val="00D132D0"/>
    <w:rsid w:val="00D20764"/>
    <w:rsid w:val="00D2523B"/>
    <w:rsid w:val="00D3053B"/>
    <w:rsid w:val="00D4578B"/>
    <w:rsid w:val="00D500E0"/>
    <w:rsid w:val="00D509FA"/>
    <w:rsid w:val="00D52DD3"/>
    <w:rsid w:val="00D5514F"/>
    <w:rsid w:val="00D55CFB"/>
    <w:rsid w:val="00D55D71"/>
    <w:rsid w:val="00D5716C"/>
    <w:rsid w:val="00D57BC4"/>
    <w:rsid w:val="00D628DC"/>
    <w:rsid w:val="00D63EDC"/>
    <w:rsid w:val="00D70052"/>
    <w:rsid w:val="00D718D9"/>
    <w:rsid w:val="00D73937"/>
    <w:rsid w:val="00D831B1"/>
    <w:rsid w:val="00D83A91"/>
    <w:rsid w:val="00D9267E"/>
    <w:rsid w:val="00DA29E7"/>
    <w:rsid w:val="00DA6F08"/>
    <w:rsid w:val="00DB06AD"/>
    <w:rsid w:val="00DB3284"/>
    <w:rsid w:val="00DB34D5"/>
    <w:rsid w:val="00DB3C1B"/>
    <w:rsid w:val="00DB5A33"/>
    <w:rsid w:val="00DB5B53"/>
    <w:rsid w:val="00DC0903"/>
    <w:rsid w:val="00DC190F"/>
    <w:rsid w:val="00DC4115"/>
    <w:rsid w:val="00DC4320"/>
    <w:rsid w:val="00DC53F6"/>
    <w:rsid w:val="00DD1ABA"/>
    <w:rsid w:val="00DD2D62"/>
    <w:rsid w:val="00DE34BE"/>
    <w:rsid w:val="00DE4E7E"/>
    <w:rsid w:val="00DF060B"/>
    <w:rsid w:val="00DF36E1"/>
    <w:rsid w:val="00E03584"/>
    <w:rsid w:val="00E04AC6"/>
    <w:rsid w:val="00E12BE0"/>
    <w:rsid w:val="00E22AAF"/>
    <w:rsid w:val="00E24C12"/>
    <w:rsid w:val="00E2724F"/>
    <w:rsid w:val="00E31191"/>
    <w:rsid w:val="00E432D1"/>
    <w:rsid w:val="00E45FCD"/>
    <w:rsid w:val="00E476E5"/>
    <w:rsid w:val="00E51BC7"/>
    <w:rsid w:val="00E54635"/>
    <w:rsid w:val="00E5565A"/>
    <w:rsid w:val="00E57EB2"/>
    <w:rsid w:val="00E62058"/>
    <w:rsid w:val="00E63282"/>
    <w:rsid w:val="00E66069"/>
    <w:rsid w:val="00E66B20"/>
    <w:rsid w:val="00E71CCE"/>
    <w:rsid w:val="00E71F40"/>
    <w:rsid w:val="00E7373C"/>
    <w:rsid w:val="00E741EC"/>
    <w:rsid w:val="00E75BF2"/>
    <w:rsid w:val="00E76B85"/>
    <w:rsid w:val="00E87B8F"/>
    <w:rsid w:val="00E93300"/>
    <w:rsid w:val="00E965C9"/>
    <w:rsid w:val="00EA11E8"/>
    <w:rsid w:val="00EB173A"/>
    <w:rsid w:val="00EB2DCE"/>
    <w:rsid w:val="00EC5203"/>
    <w:rsid w:val="00EE10ED"/>
    <w:rsid w:val="00EE43D7"/>
    <w:rsid w:val="00EF28EC"/>
    <w:rsid w:val="00EF4EB0"/>
    <w:rsid w:val="00EF5380"/>
    <w:rsid w:val="00EF6D47"/>
    <w:rsid w:val="00F10E00"/>
    <w:rsid w:val="00F165E8"/>
    <w:rsid w:val="00F17413"/>
    <w:rsid w:val="00F2023C"/>
    <w:rsid w:val="00F32F59"/>
    <w:rsid w:val="00F34115"/>
    <w:rsid w:val="00F3793C"/>
    <w:rsid w:val="00F40998"/>
    <w:rsid w:val="00F4380B"/>
    <w:rsid w:val="00F509AC"/>
    <w:rsid w:val="00F575A3"/>
    <w:rsid w:val="00F61BB7"/>
    <w:rsid w:val="00F638F1"/>
    <w:rsid w:val="00F63D30"/>
    <w:rsid w:val="00F64E11"/>
    <w:rsid w:val="00F722C7"/>
    <w:rsid w:val="00F840E1"/>
    <w:rsid w:val="00F9776A"/>
    <w:rsid w:val="00FA186A"/>
    <w:rsid w:val="00FA2ED3"/>
    <w:rsid w:val="00FA4D87"/>
    <w:rsid w:val="00FA5C63"/>
    <w:rsid w:val="00FA5DED"/>
    <w:rsid w:val="00FB2E43"/>
    <w:rsid w:val="00FB43D4"/>
    <w:rsid w:val="00FB6D1F"/>
    <w:rsid w:val="00FC6BB9"/>
    <w:rsid w:val="00FD1971"/>
    <w:rsid w:val="00FD1C5A"/>
    <w:rsid w:val="00FD3C3F"/>
    <w:rsid w:val="00FE0268"/>
    <w:rsid w:val="00FF3D7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446ABE"/>
  <w15:chartTrackingRefBased/>
  <w15:docId w15:val="{C44291AD-509A-4BA0-ABD7-FEE9666F0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rdia New" w:eastAsia="Cordia New" w:hAnsi="Cordia New"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89"/>
    <w:rPr>
      <w:sz w:val="28"/>
      <w:szCs w:val="28"/>
    </w:rPr>
  </w:style>
  <w:style w:type="paragraph" w:styleId="Heading1">
    <w:name w:val="heading 1"/>
    <w:basedOn w:val="Normal"/>
    <w:next w:val="Normal"/>
    <w:qFormat/>
    <w:rsid w:val="002F5889"/>
    <w:pPr>
      <w:keepNext/>
      <w:ind w:left="-851" w:right="-1050" w:firstLine="851"/>
      <w:jc w:val="thaiDistribute"/>
      <w:outlineLvl w:val="0"/>
    </w:pPr>
    <w:rPr>
      <w:rFonts w:ascii="AngsanaUPC" w:hAnsi="AngsanaUPC" w:cs="AngsanaUPC"/>
      <w:sz w:val="32"/>
      <w:szCs w:val="32"/>
    </w:rPr>
  </w:style>
  <w:style w:type="paragraph" w:styleId="Heading2">
    <w:name w:val="heading 2"/>
    <w:basedOn w:val="Normal"/>
    <w:next w:val="Normal"/>
    <w:qFormat/>
    <w:rsid w:val="002F5889"/>
    <w:pPr>
      <w:keepNext/>
      <w:spacing w:line="380" w:lineRule="exact"/>
      <w:ind w:left="4604" w:right="-243" w:hanging="68"/>
      <w:jc w:val="thaiDistribute"/>
      <w:outlineLvl w:val="1"/>
    </w:pPr>
    <w:rPr>
      <w:rFonts w:ascii="AngsanaUPC" w:hAnsi="AngsanaUPC" w:cs="AngsanaUPC"/>
      <w:sz w:val="32"/>
      <w:szCs w:val="32"/>
    </w:rPr>
  </w:style>
  <w:style w:type="paragraph" w:styleId="Heading3">
    <w:name w:val="heading 3"/>
    <w:basedOn w:val="Normal"/>
    <w:next w:val="Normal"/>
    <w:link w:val="Heading3Char"/>
    <w:unhideWhenUsed/>
    <w:qFormat/>
    <w:rsid w:val="00B27FDD"/>
    <w:pPr>
      <w:keepNext/>
      <w:spacing w:before="240" w:after="60"/>
      <w:outlineLvl w:val="2"/>
    </w:pPr>
    <w:rPr>
      <w:rFonts w:ascii="Cambria" w:eastAsia="Times New Roman" w:hAnsi="Cambria"/>
      <w:b/>
      <w:bCs/>
      <w:sz w:val="26"/>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F5889"/>
    <w:pPr>
      <w:ind w:left="-851" w:right="-1050"/>
      <w:jc w:val="center"/>
    </w:pPr>
    <w:rPr>
      <w:rFonts w:ascii="AngsanaUPC" w:hAnsi="AngsanaUPC" w:cs="AngsanaUPC"/>
      <w:sz w:val="32"/>
      <w:szCs w:val="32"/>
    </w:rPr>
  </w:style>
  <w:style w:type="paragraph" w:styleId="Subtitle">
    <w:name w:val="Subtitle"/>
    <w:basedOn w:val="Normal"/>
    <w:qFormat/>
    <w:rsid w:val="002F5889"/>
    <w:pPr>
      <w:ind w:right="-1050"/>
      <w:jc w:val="thaiDistribute"/>
    </w:pPr>
    <w:rPr>
      <w:rFonts w:ascii="AngsanaUPC" w:hAnsi="AngsanaUPC" w:cs="AngsanaUPC"/>
      <w:sz w:val="32"/>
      <w:szCs w:val="32"/>
    </w:rPr>
  </w:style>
  <w:style w:type="paragraph" w:styleId="BodyTextIndent">
    <w:name w:val="Body Text Indent"/>
    <w:basedOn w:val="Normal"/>
    <w:rsid w:val="002F5889"/>
    <w:pPr>
      <w:tabs>
        <w:tab w:val="left" w:pos="1276"/>
      </w:tabs>
      <w:ind w:right="-1050" w:firstLine="851"/>
      <w:jc w:val="thaiDistribute"/>
    </w:pPr>
    <w:rPr>
      <w:rFonts w:ascii="AngsanaUPC" w:hAnsi="AngsanaUPC" w:cs="AngsanaUPC"/>
      <w:sz w:val="32"/>
      <w:szCs w:val="32"/>
    </w:rPr>
  </w:style>
  <w:style w:type="paragraph" w:styleId="BlockText">
    <w:name w:val="Block Text"/>
    <w:basedOn w:val="Normal"/>
    <w:rsid w:val="002F5889"/>
    <w:pPr>
      <w:spacing w:line="420" w:lineRule="exact"/>
      <w:ind w:left="284" w:right="-244" w:firstLine="992"/>
      <w:jc w:val="thaiDistribute"/>
    </w:pPr>
    <w:rPr>
      <w:rFonts w:ascii="AngsanaUPC" w:hAnsi="AngsanaUPC" w:cs="AngsanaUPC"/>
      <w:sz w:val="32"/>
      <w:szCs w:val="32"/>
    </w:rPr>
  </w:style>
  <w:style w:type="paragraph" w:styleId="BodyText">
    <w:name w:val="Body Text"/>
    <w:basedOn w:val="Normal"/>
    <w:link w:val="BodyTextChar"/>
    <w:rsid w:val="002F5889"/>
    <w:pPr>
      <w:jc w:val="thaiDistribute"/>
    </w:pPr>
    <w:rPr>
      <w:rFonts w:ascii="AngsanaUPC" w:hAnsi="AngsanaUPC" w:cs="AngsanaUPC"/>
      <w:sz w:val="32"/>
      <w:szCs w:val="32"/>
    </w:rPr>
  </w:style>
  <w:style w:type="character" w:customStyle="1" w:styleId="Heading3Char">
    <w:name w:val="Heading 3 Char"/>
    <w:link w:val="Heading3"/>
    <w:rsid w:val="00B27FDD"/>
    <w:rPr>
      <w:rFonts w:ascii="Cambria" w:eastAsia="Times New Roman" w:hAnsi="Cambria" w:cs="Angsana New"/>
      <w:b/>
      <w:bCs/>
      <w:sz w:val="26"/>
      <w:szCs w:val="33"/>
    </w:rPr>
  </w:style>
  <w:style w:type="paragraph" w:styleId="BalloonText">
    <w:name w:val="Balloon Text"/>
    <w:basedOn w:val="Normal"/>
    <w:link w:val="BalloonTextChar"/>
    <w:rsid w:val="00691DE4"/>
    <w:rPr>
      <w:rFonts w:ascii="Tahoma" w:hAnsi="Tahoma"/>
      <w:sz w:val="16"/>
      <w:szCs w:val="20"/>
    </w:rPr>
  </w:style>
  <w:style w:type="character" w:customStyle="1" w:styleId="BalloonTextChar">
    <w:name w:val="Balloon Text Char"/>
    <w:link w:val="BalloonText"/>
    <w:rsid w:val="00691DE4"/>
    <w:rPr>
      <w:rFonts w:ascii="Tahoma" w:hAnsi="Tahoma"/>
      <w:sz w:val="16"/>
    </w:rPr>
  </w:style>
  <w:style w:type="paragraph" w:styleId="Header">
    <w:name w:val="header"/>
    <w:basedOn w:val="Normal"/>
    <w:link w:val="HeaderChar"/>
    <w:uiPriority w:val="99"/>
    <w:rsid w:val="00197AAE"/>
    <w:pPr>
      <w:tabs>
        <w:tab w:val="center" w:pos="4513"/>
        <w:tab w:val="right" w:pos="9026"/>
      </w:tabs>
    </w:pPr>
    <w:rPr>
      <w:szCs w:val="35"/>
    </w:rPr>
  </w:style>
  <w:style w:type="character" w:customStyle="1" w:styleId="HeaderChar">
    <w:name w:val="Header Char"/>
    <w:link w:val="Header"/>
    <w:uiPriority w:val="99"/>
    <w:rsid w:val="00197AAE"/>
    <w:rPr>
      <w:sz w:val="28"/>
      <w:szCs w:val="35"/>
    </w:rPr>
  </w:style>
  <w:style w:type="paragraph" w:styleId="Footer">
    <w:name w:val="footer"/>
    <w:basedOn w:val="Normal"/>
    <w:link w:val="FooterChar"/>
    <w:uiPriority w:val="99"/>
    <w:rsid w:val="00197AAE"/>
    <w:pPr>
      <w:tabs>
        <w:tab w:val="center" w:pos="4513"/>
        <w:tab w:val="right" w:pos="9026"/>
      </w:tabs>
    </w:pPr>
    <w:rPr>
      <w:szCs w:val="35"/>
    </w:rPr>
  </w:style>
  <w:style w:type="character" w:customStyle="1" w:styleId="FooterChar">
    <w:name w:val="Footer Char"/>
    <w:link w:val="Footer"/>
    <w:uiPriority w:val="99"/>
    <w:rsid w:val="00197AAE"/>
    <w:rPr>
      <w:sz w:val="28"/>
      <w:szCs w:val="35"/>
    </w:rPr>
  </w:style>
  <w:style w:type="paragraph" w:customStyle="1" w:styleId="ReportHeading1">
    <w:name w:val="ReportHeading1"/>
    <w:basedOn w:val="Normal"/>
    <w:rsid w:val="00F34115"/>
    <w:pPr>
      <w:framePr w:w="6521" w:h="1055" w:hSpace="142" w:wrap="around" w:vAnchor="page" w:hAnchor="page" w:x="1441" w:y="4452"/>
      <w:spacing w:line="300" w:lineRule="atLeast"/>
    </w:pPr>
    <w:rPr>
      <w:rFonts w:ascii="Arial" w:eastAsia="Times New Roman" w:hAnsi="Arial" w:cs="Times New Roman"/>
      <w:b/>
      <w:bCs/>
      <w:sz w:val="24"/>
      <w:szCs w:val="24"/>
    </w:rPr>
  </w:style>
  <w:style w:type="paragraph" w:styleId="ListParagraph">
    <w:name w:val="List Paragraph"/>
    <w:basedOn w:val="Normal"/>
    <w:uiPriority w:val="34"/>
    <w:qFormat/>
    <w:rsid w:val="00E66B20"/>
    <w:pPr>
      <w:ind w:left="720"/>
      <w:contextualSpacing/>
    </w:pPr>
    <w:rPr>
      <w:szCs w:val="35"/>
    </w:rPr>
  </w:style>
  <w:style w:type="paragraph" w:customStyle="1" w:styleId="Default">
    <w:name w:val="Default"/>
    <w:uiPriority w:val="99"/>
    <w:rsid w:val="003A06E7"/>
    <w:pPr>
      <w:autoSpaceDE w:val="0"/>
      <w:autoSpaceDN w:val="0"/>
      <w:adjustRightInd w:val="0"/>
    </w:pPr>
    <w:rPr>
      <w:rFonts w:ascii="Arial" w:hAnsi="Arial" w:cs="Arial"/>
      <w:color w:val="000000"/>
      <w:sz w:val="24"/>
      <w:szCs w:val="24"/>
    </w:rPr>
  </w:style>
  <w:style w:type="paragraph" w:customStyle="1" w:styleId="ps-000-normal">
    <w:name w:val="ps-000-normal"/>
    <w:basedOn w:val="Normal"/>
    <w:rsid w:val="0021428E"/>
    <w:pPr>
      <w:spacing w:after="120"/>
    </w:pPr>
    <w:rPr>
      <w:rFonts w:ascii="Verdana" w:eastAsia="Times New Roman" w:hAnsi="Verdana" w:cs="Times New Roman"/>
      <w:color w:val="000000"/>
      <w:sz w:val="20"/>
      <w:szCs w:val="20"/>
    </w:rPr>
  </w:style>
  <w:style w:type="character" w:customStyle="1" w:styleId="BodyTextChar">
    <w:name w:val="Body Text Char"/>
    <w:link w:val="BodyText"/>
    <w:rsid w:val="008B116B"/>
    <w:rPr>
      <w:rFonts w:ascii="AngsanaUPC" w:hAnsi="AngsanaUPC" w:cs="AngsanaUPC"/>
      <w:sz w:val="32"/>
      <w:szCs w:val="32"/>
    </w:rPr>
  </w:style>
  <w:style w:type="character" w:customStyle="1" w:styleId="a">
    <w:name w:val="ข้อความบอลลูน อักขระ"/>
    <w:semiHidden/>
    <w:rsid w:val="00EF4EB0"/>
    <w:rPr>
      <w:rFonts w:ascii="Tahoma" w:hAnsi="Tahoma"/>
      <w:sz w:val="16"/>
    </w:rPr>
  </w:style>
  <w:style w:type="paragraph" w:styleId="NoSpacing">
    <w:name w:val="No Spacing"/>
    <w:uiPriority w:val="1"/>
    <w:qFormat/>
    <w:rsid w:val="00EF4EB0"/>
    <w:rPr>
      <w:rFonts w:ascii="Calibri" w:eastAsia="Calibri" w:hAnsi="Calibri" w:cs="Cordia New"/>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0633355">
      <w:bodyDiv w:val="1"/>
      <w:marLeft w:val="0"/>
      <w:marRight w:val="0"/>
      <w:marTop w:val="0"/>
      <w:marBottom w:val="0"/>
      <w:divBdr>
        <w:top w:val="none" w:sz="0" w:space="0" w:color="auto"/>
        <w:left w:val="none" w:sz="0" w:space="0" w:color="auto"/>
        <w:bottom w:val="none" w:sz="0" w:space="0" w:color="auto"/>
        <w:right w:val="none" w:sz="0" w:space="0" w:color="auto"/>
      </w:divBdr>
    </w:div>
    <w:div w:id="1108936130">
      <w:bodyDiv w:val="1"/>
      <w:marLeft w:val="0"/>
      <w:marRight w:val="0"/>
      <w:marTop w:val="0"/>
      <w:marBottom w:val="0"/>
      <w:divBdr>
        <w:top w:val="none" w:sz="0" w:space="0" w:color="auto"/>
        <w:left w:val="none" w:sz="0" w:space="0" w:color="auto"/>
        <w:bottom w:val="none" w:sz="0" w:space="0" w:color="auto"/>
        <w:right w:val="none" w:sz="0" w:space="0" w:color="auto"/>
      </w:divBdr>
    </w:div>
    <w:div w:id="1744140295">
      <w:bodyDiv w:val="1"/>
      <w:marLeft w:val="0"/>
      <w:marRight w:val="0"/>
      <w:marTop w:val="0"/>
      <w:marBottom w:val="0"/>
      <w:divBdr>
        <w:top w:val="none" w:sz="0" w:space="0" w:color="auto"/>
        <w:left w:val="none" w:sz="0" w:space="0" w:color="auto"/>
        <w:bottom w:val="none" w:sz="0" w:space="0" w:color="auto"/>
        <w:right w:val="none" w:sz="0" w:space="0" w:color="auto"/>
      </w:divBdr>
      <w:divsChild>
        <w:div w:id="1564562753">
          <w:marLeft w:val="0"/>
          <w:marRight w:val="0"/>
          <w:marTop w:val="0"/>
          <w:marBottom w:val="0"/>
          <w:divBdr>
            <w:top w:val="none" w:sz="0" w:space="0" w:color="auto"/>
            <w:left w:val="none" w:sz="0" w:space="0" w:color="auto"/>
            <w:bottom w:val="none" w:sz="0" w:space="0" w:color="auto"/>
            <w:right w:val="none" w:sz="0" w:space="0" w:color="auto"/>
          </w:divBdr>
        </w:div>
      </w:divsChild>
    </w:div>
    <w:div w:id="1921791640">
      <w:bodyDiv w:val="1"/>
      <w:marLeft w:val="0"/>
      <w:marRight w:val="0"/>
      <w:marTop w:val="0"/>
      <w:marBottom w:val="0"/>
      <w:divBdr>
        <w:top w:val="none" w:sz="0" w:space="0" w:color="auto"/>
        <w:left w:val="none" w:sz="0" w:space="0" w:color="auto"/>
        <w:bottom w:val="none" w:sz="0" w:space="0" w:color="auto"/>
        <w:right w:val="none" w:sz="0" w:space="0" w:color="auto"/>
      </w:divBdr>
    </w:div>
    <w:div w:id="1992556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791cc85-132a-4985-b371-ebd4083a2b78" xsi:nil="true"/>
    <Reviewer_x0020_Sign_x002d_off xmlns="4b85bbb0-c2b7-48a8-9807-ecad24db0e52" xsi:nil="true"/>
    <Preparer_x0020_Sign_x002d_off xmlns="4b85bbb0-c2b7-48a8-9807-ecad24db0e52" xsi:nil="true"/>
    <lcf76f155ced4ddcb4097134ff3c332f xmlns="4b85bbb0-c2b7-48a8-9807-ecad24db0e52">
      <Terms xmlns="http://schemas.microsoft.com/office/infopath/2007/PartnerControls"/>
    </lcf76f155ced4ddcb4097134ff3c332f>
    <Status xmlns="4b85bbb0-c2b7-48a8-9807-ecad24db0e5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5398F5A14719142981A41B36F8B10D2" ma:contentTypeVersion="14" ma:contentTypeDescription="Create a new document." ma:contentTypeScope="" ma:versionID="0b39528d2fa7cda1ca1f25097cff1085">
  <xsd:schema xmlns:xsd="http://www.w3.org/2001/XMLSchema" xmlns:xs="http://www.w3.org/2001/XMLSchema" xmlns:p="http://schemas.microsoft.com/office/2006/metadata/properties" xmlns:ns2="4b85bbb0-c2b7-48a8-9807-ecad24db0e52" xmlns:ns3="f791cc85-132a-4985-b371-ebd4083a2b78" targetNamespace="http://schemas.microsoft.com/office/2006/metadata/properties" ma:root="true" ma:fieldsID="e9a55efbc50157bebcbe04fd598f1e9e" ns2:_="" ns3:_="">
    <xsd:import namespace="4b85bbb0-c2b7-48a8-9807-ecad24db0e52"/>
    <xsd:import namespace="f791cc85-132a-4985-b371-ebd4083a2b78"/>
    <xsd:element name="properties">
      <xsd:complexType>
        <xsd:sequence>
          <xsd:element name="documentManagement">
            <xsd:complexType>
              <xsd:all>
                <xsd:element ref="ns2:Preparer_x0020_Sign_x002d_off" minOccurs="0"/>
                <xsd:element ref="ns2:Reviewer_x0020_Sign_x002d_off" minOccurs="0"/>
                <xsd:element ref="ns2:MediaServiceMetadata" minOccurs="0"/>
                <xsd:element ref="ns2:MediaServiceFastMetadata" minOccurs="0"/>
                <xsd:element ref="ns2:MediaServiceSearchProperties" minOccurs="0"/>
                <xsd:element ref="ns2:MediaServiceObjectDetectorVersions" minOccurs="0"/>
                <xsd:element ref="ns2:Statu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85bbb0-c2b7-48a8-9807-ecad24db0e52" elementFormDefault="qualified">
    <xsd:import namespace="http://schemas.microsoft.com/office/2006/documentManagement/types"/>
    <xsd:import namespace="http://schemas.microsoft.com/office/infopath/2007/PartnerControls"/>
    <xsd:element name="Preparer_x0020_Sign_x002d_off" ma:index="8" nillable="true" ma:displayName="Preparer Sign-off" ma:internalName="Preparer_x0020_Sign_x002d_off">
      <xsd:simpleType>
        <xsd:restriction base="dms:Text"/>
      </xsd:simpleType>
    </xsd:element>
    <xsd:element name="Reviewer_x0020_Sign_x002d_off" ma:index="9" nillable="true" ma:displayName="Reviewer Sign-off" ma:internalName="Reviewer_x0020_Sign_x002d_off">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Status" ma:index="14" nillable="true" ma:displayName="Status" ma:format="Dropdown" ma:internalName="Status">
      <xsd:simpleType>
        <xsd:restriction base="dms:Choice">
          <xsd:enumeration value="ยังไม่เสร็จ (◕︵◕)"/>
          <xsd:enumeration value="เสร็จแล้ว (៸៸&gt;⩊&lt;៸៸)"/>
          <xsd:enumeration value="กำลังทำ (ᐡᴗ ̫ᴗᐡ)"/>
          <xsd:enumeration value="เตรียมเสร็จแล้ว (&gt;̯-̮&lt;̯)"/>
        </xsd:restrictio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e8250cb1-bbd4-4888-82f6-0968dfec0e3f"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791cc85-132a-4985-b371-ebd4083a2b7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131019d-e338-48e1-9c65-2ea71f85770d}" ma:internalName="TaxCatchAll" ma:showField="CatchAllData" ma:web="f791cc85-132a-4985-b371-ebd4083a2b7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CHICAGO.XSL" StyleName="Chicago Fifteen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9C2867-8252-49D1-9200-62A1ACAE98D7}">
  <ds:schemaRefs>
    <ds:schemaRef ds:uri="http://schemas.microsoft.com/office/2006/documentManagement/types"/>
    <ds:schemaRef ds:uri="4b85bbb0-c2b7-48a8-9807-ecad24db0e52"/>
    <ds:schemaRef ds:uri="http://purl.org/dc/terms/"/>
    <ds:schemaRef ds:uri="http://schemas.microsoft.com/office/2006/metadata/properties"/>
    <ds:schemaRef ds:uri="http://www.w3.org/XML/1998/namespace"/>
    <ds:schemaRef ds:uri="http://purl.org/dc/dcmitype/"/>
    <ds:schemaRef ds:uri="http://schemas.microsoft.com/office/infopath/2007/PartnerControls"/>
    <ds:schemaRef ds:uri="http://schemas.openxmlformats.org/package/2006/metadata/core-properties"/>
    <ds:schemaRef ds:uri="f791cc85-132a-4985-b371-ebd4083a2b78"/>
    <ds:schemaRef ds:uri="http://purl.org/dc/elements/1.1/"/>
  </ds:schemaRefs>
</ds:datastoreItem>
</file>

<file path=customXml/itemProps2.xml><?xml version="1.0" encoding="utf-8"?>
<ds:datastoreItem xmlns:ds="http://schemas.openxmlformats.org/officeDocument/2006/customXml" ds:itemID="{01F38C2B-3B22-484D-90F8-AFDDB54F1D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85bbb0-c2b7-48a8-9807-ecad24db0e52"/>
    <ds:schemaRef ds:uri="f791cc85-132a-4985-b371-ebd4083a2b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B2970D-7A30-4E4A-AA20-CF892EF64845}">
  <ds:schemaRefs>
    <ds:schemaRef ds:uri="http://schemas.openxmlformats.org/officeDocument/2006/bibliography"/>
  </ds:schemaRefs>
</ds:datastoreItem>
</file>

<file path=customXml/itemProps4.xml><?xml version="1.0" encoding="utf-8"?>
<ds:datastoreItem xmlns:ds="http://schemas.openxmlformats.org/officeDocument/2006/customXml" ds:itemID="{738A45DD-1F5D-4C3F-8469-852D4E2C53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2162</Words>
  <Characters>12330</Characters>
  <Application>Microsoft Office Word</Application>
  <DocSecurity>0</DocSecurity>
  <Lines>102</Lines>
  <Paragraphs>28</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รายงานของผู้สอบบัญชีรับอนุญาต</vt:lpstr>
      <vt:lpstr>รายงานของผู้สอบบัญชีรับอนุญาต</vt:lpstr>
    </vt:vector>
  </TitlesOfParts>
  <Company>Microsoft Corporation</Company>
  <LinksUpToDate>false</LinksUpToDate>
  <CharactersWithSpaces>14464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รายงานของผู้สอบบัญชีรับอนุญาต</dc:title>
  <dc:subject/>
  <dc:creator>Chumpon</dc:creator>
  <cp:keywords/>
  <cp:lastModifiedBy>ชุติกาญจน์ ฟุ้งสาคร</cp:lastModifiedBy>
  <cp:revision>12</cp:revision>
  <cp:lastPrinted>2021-02-23T10:13:00Z</cp:lastPrinted>
  <dcterms:created xsi:type="dcterms:W3CDTF">2023-02-22T13:54:00Z</dcterms:created>
  <dcterms:modified xsi:type="dcterms:W3CDTF">2025-02-20T07:42:00Z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0x01010055398F5A14719142981A41B36F8B10D2</vt:lpwstr>
  </property>
  <property fmtid="{D5CDD505-2E9C-101B-9397-08002B2CF9AE}" pid="3" name="MediaServiceImageTags">
    <vt:lpwstr/>
  </property>
</Properties>
</file>