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370B3" w14:textId="77777777" w:rsidR="00DC28F0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AC591B9" w14:textId="77777777" w:rsidR="00E21C9C" w:rsidRDefault="00E21C9C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21CB7D3" w14:textId="77777777" w:rsidR="00E21C9C" w:rsidRPr="00822FFC" w:rsidRDefault="00E21C9C">
      <w:pPr>
        <w:ind w:right="3119"/>
        <w:jc w:val="center"/>
        <w:rPr>
          <w:rFonts w:ascii="Angsana New" w:hAnsi="Angsana New" w:cs="Angsana New" w:hint="cs"/>
          <w:sz w:val="30"/>
          <w:szCs w:val="30"/>
          <w:cs/>
        </w:rPr>
      </w:pPr>
    </w:p>
    <w:p w14:paraId="45273DEC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0D7F57BC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9558855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115C1832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1518FE8C" w14:textId="77777777" w:rsidR="00DC28F0" w:rsidRPr="00822FFC" w:rsidRDefault="00DC28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5739F2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="006C212D"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(มหาชน)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7AEA062A" w14:textId="77777777" w:rsidR="00DC28F0" w:rsidRPr="00822FFC" w:rsidRDefault="00DC28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ข้อมูลทางการเงินระหว่างกาล</w:t>
      </w:r>
    </w:p>
    <w:p w14:paraId="7EFB7A22" w14:textId="54E7A8C0" w:rsidR="00382656" w:rsidRPr="00822FFC" w:rsidRDefault="003D362A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สาม</w:t>
      </w:r>
      <w:r w:rsidR="00382656" w:rsidRPr="00822FFC">
        <w:rPr>
          <w:rFonts w:ascii="Angsana New" w:hAnsi="Angsana New" w:cs="Angsana New"/>
          <w:sz w:val="30"/>
          <w:szCs w:val="30"/>
          <w:cs/>
        </w:rPr>
        <w:t>เดือน สิ้นสุด</w:t>
      </w:r>
      <w:r w:rsidRPr="00822FFC"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 w:rsidR="00C222D3" w:rsidRPr="00822FFC">
        <w:rPr>
          <w:rFonts w:ascii="Angsana New" w:hAnsi="Angsana New" w:cs="Angsana New"/>
          <w:sz w:val="30"/>
          <w:szCs w:val="30"/>
        </w:rPr>
        <w:t>3</w:t>
      </w:r>
      <w:r w:rsidR="005739F2">
        <w:rPr>
          <w:rFonts w:ascii="Angsana New" w:hAnsi="Angsana New" w:cs="Angsana New"/>
          <w:sz w:val="30"/>
          <w:szCs w:val="30"/>
        </w:rPr>
        <w:t>1</w:t>
      </w:r>
      <w:r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มีนาคม</w:t>
      </w:r>
      <w:r w:rsidR="00BB74F0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382656" w:rsidRPr="00822FFC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="00C222D3" w:rsidRPr="00822FFC">
        <w:rPr>
          <w:rFonts w:ascii="Angsana New" w:hAnsi="Angsana New" w:cs="Angsana New"/>
          <w:sz w:val="30"/>
          <w:szCs w:val="30"/>
        </w:rPr>
        <w:t>25</w:t>
      </w:r>
      <w:r w:rsidR="004923CA" w:rsidRPr="00822FFC">
        <w:rPr>
          <w:rFonts w:ascii="Angsana New" w:hAnsi="Angsana New" w:cs="Angsana New"/>
          <w:sz w:val="30"/>
          <w:szCs w:val="30"/>
          <w:cs/>
        </w:rPr>
        <w:t>6</w:t>
      </w:r>
      <w:r w:rsidR="00E1291E">
        <w:rPr>
          <w:rFonts w:ascii="Angsana New" w:hAnsi="Angsana New" w:cs="Angsana New"/>
          <w:sz w:val="30"/>
          <w:szCs w:val="30"/>
        </w:rPr>
        <w:t>8</w:t>
      </w:r>
      <w:r w:rsidR="00BB74F0" w:rsidRPr="00822FFC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10895461" w14:textId="77777777" w:rsidR="00DC28F0" w:rsidRPr="00822FFC" w:rsidRDefault="00BB74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(ยังไม่ได้ตรวจสอบ / สอบทานแล้ว)</w:t>
      </w:r>
    </w:p>
    <w:p w14:paraId="7F76C19C" w14:textId="77777777" w:rsidR="00DC28F0" w:rsidRPr="00822FFC" w:rsidRDefault="00DC28F0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09EE7C9B" w14:textId="77777777" w:rsidR="00F64AAD" w:rsidRDefault="00DC28F0" w:rsidP="00E67FE9">
      <w:pPr>
        <w:autoSpaceDE w:val="0"/>
        <w:autoSpaceDN w:val="0"/>
        <w:adjustRightInd w:val="0"/>
        <w:spacing w:line="360" w:lineRule="exact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</w:rPr>
        <w:br w:type="page"/>
      </w:r>
    </w:p>
    <w:p w14:paraId="1D2EEE66" w14:textId="77777777" w:rsidR="00BF6309" w:rsidRDefault="00BF6309" w:rsidP="00E21C9C">
      <w:pPr>
        <w:autoSpaceDE w:val="0"/>
        <w:autoSpaceDN w:val="0"/>
        <w:adjustRightInd w:val="0"/>
        <w:spacing w:line="38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2C7C795A" w14:textId="77777777" w:rsidR="00C3737C" w:rsidRPr="00822FFC" w:rsidRDefault="00C3737C" w:rsidP="00E21C9C">
      <w:pPr>
        <w:autoSpaceDE w:val="0"/>
        <w:autoSpaceDN w:val="0"/>
        <w:adjustRightInd w:val="0"/>
        <w:spacing w:line="38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3E48314F" w14:textId="77777777" w:rsidR="00136E79" w:rsidRPr="00822FFC" w:rsidRDefault="00136E79" w:rsidP="00E21C9C">
      <w:pPr>
        <w:autoSpaceDE w:val="0"/>
        <w:autoSpaceDN w:val="0"/>
        <w:adjustRightInd w:val="0"/>
        <w:spacing w:line="380" w:lineRule="exact"/>
        <w:jc w:val="center"/>
        <w:rPr>
          <w:rFonts w:ascii="Angsana New" w:hAnsi="Angsana New" w:cs="Angsana New"/>
          <w:b/>
          <w:bCs/>
          <w:sz w:val="30"/>
          <w:szCs w:val="30"/>
          <w:cs/>
        </w:rPr>
      </w:pPr>
      <w:r w:rsidRPr="00822FFC">
        <w:rPr>
          <w:rFonts w:ascii="Angsana New" w:hAnsi="Angsana New" w:cs="Angsana New"/>
          <w:b/>
          <w:bCs/>
          <w:sz w:val="30"/>
          <w:szCs w:val="30"/>
          <w:cs/>
        </w:rPr>
        <w:t>รายงานการสอบทาน</w:t>
      </w:r>
      <w:r w:rsidR="00B952AA" w:rsidRPr="00822FFC">
        <w:rPr>
          <w:rFonts w:ascii="Angsana New" w:hAnsi="Angsana New" w:cs="Angsana New"/>
          <w:b/>
          <w:bCs/>
          <w:sz w:val="30"/>
          <w:szCs w:val="30"/>
          <w:cs/>
        </w:rPr>
        <w:t>ข้อมูลทางการเงิน</w:t>
      </w:r>
      <w:r w:rsidRPr="00822FFC">
        <w:rPr>
          <w:rFonts w:ascii="Angsana New" w:hAnsi="Angsana New" w:cs="Angsana New"/>
          <w:b/>
          <w:bCs/>
          <w:sz w:val="30"/>
          <w:szCs w:val="30"/>
          <w:cs/>
        </w:rPr>
        <w:t>ระหว่างกาลโดยผู้สอบบัญชีรับอนุญาต</w:t>
      </w:r>
    </w:p>
    <w:p w14:paraId="729885B4" w14:textId="77777777" w:rsidR="00136E79" w:rsidRPr="00E21C9C" w:rsidRDefault="00136E79" w:rsidP="00E21C9C">
      <w:pPr>
        <w:autoSpaceDE w:val="0"/>
        <w:autoSpaceDN w:val="0"/>
        <w:adjustRightInd w:val="0"/>
        <w:spacing w:line="380" w:lineRule="exact"/>
        <w:rPr>
          <w:rFonts w:ascii="Angsana New" w:hAnsi="Angsana New" w:cs="Angsana New"/>
          <w:sz w:val="30"/>
          <w:szCs w:val="30"/>
        </w:rPr>
      </w:pPr>
    </w:p>
    <w:p w14:paraId="604E3AB5" w14:textId="77777777" w:rsidR="00136E79" w:rsidRPr="00822FFC" w:rsidRDefault="00136E79" w:rsidP="00E21C9C">
      <w:pPr>
        <w:autoSpaceDE w:val="0"/>
        <w:autoSpaceDN w:val="0"/>
        <w:adjustRightInd w:val="0"/>
        <w:spacing w:line="380" w:lineRule="exact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 xml:space="preserve">เสนอผู้ถือหุ้น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1A2567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</w:rPr>
        <w:t>(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มหาชน)</w:t>
      </w:r>
    </w:p>
    <w:p w14:paraId="342F1662" w14:textId="02C501CF" w:rsidR="00136E79" w:rsidRPr="00822FFC" w:rsidRDefault="00136E79" w:rsidP="00E21C9C">
      <w:pPr>
        <w:autoSpaceDE w:val="0"/>
        <w:autoSpaceDN w:val="0"/>
        <w:adjustRightInd w:val="0"/>
        <w:spacing w:line="380" w:lineRule="exact"/>
        <w:rPr>
          <w:rFonts w:ascii="Angsana New" w:hAnsi="Angsana New" w:cs="Angsana New"/>
          <w:sz w:val="30"/>
          <w:szCs w:val="30"/>
        </w:rPr>
      </w:pPr>
    </w:p>
    <w:p w14:paraId="0D7A8545" w14:textId="3FCEB669" w:rsidR="0049285E" w:rsidRPr="00822FFC" w:rsidRDefault="0049285E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ณ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วันที่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</w:rPr>
        <w:t>3</w:t>
      </w:r>
      <w:r w:rsidR="00847B8E">
        <w:rPr>
          <w:rFonts w:ascii="Angsana New" w:hAnsi="Angsana New" w:cs="Angsana New"/>
          <w:sz w:val="30"/>
          <w:szCs w:val="30"/>
        </w:rPr>
        <w:t>1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มีนาคม พ.ศ.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</w:rPr>
        <w:t>25</w:t>
      </w:r>
      <w:r w:rsidR="001304AB">
        <w:rPr>
          <w:rFonts w:ascii="Angsana New" w:hAnsi="Angsana New" w:cs="Angsana New"/>
          <w:sz w:val="30"/>
          <w:szCs w:val="30"/>
        </w:rPr>
        <w:t>6</w:t>
      </w:r>
      <w:r w:rsidR="00E1291E">
        <w:rPr>
          <w:rFonts w:ascii="Angsana New" w:hAnsi="Angsana New" w:cs="Angsana New"/>
          <w:sz w:val="30"/>
          <w:szCs w:val="30"/>
        </w:rPr>
        <w:t>8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และ</w:t>
      </w:r>
      <w:r w:rsidR="00E67FE9">
        <w:rPr>
          <w:rFonts w:ascii="Angsana New" w:hAnsi="Angsana New" w:cs="Angsana New"/>
          <w:sz w:val="30"/>
          <w:szCs w:val="30"/>
        </w:rPr>
        <w:br/>
      </w:r>
      <w:r w:rsidRPr="00822FFC">
        <w:rPr>
          <w:rFonts w:ascii="Angsana New" w:hAnsi="Angsana New" w:cs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B341F3" w:rsidRPr="00822FFC">
        <w:rPr>
          <w:rFonts w:ascii="Angsana New" w:hAnsi="Angsana New" w:cs="Angsana New"/>
          <w:sz w:val="30"/>
          <w:szCs w:val="30"/>
          <w:cs/>
        </w:rPr>
        <w:t>และ</w:t>
      </w:r>
      <w:r w:rsidRPr="00822FFC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</w:t>
      </w:r>
      <w:r w:rsidR="00F64AAD" w:rsidRPr="00822FFC">
        <w:rPr>
          <w:rFonts w:ascii="Angsana New" w:hAnsi="Angsana New" w:cs="Angsana New"/>
          <w:sz w:val="30"/>
          <w:szCs w:val="30"/>
          <w:cs/>
        </w:rPr>
        <w:t>ร แ</w:t>
      </w:r>
      <w:r w:rsidRPr="00822FFC">
        <w:rPr>
          <w:rFonts w:ascii="Angsana New" w:hAnsi="Angsana New" w:cs="Angsana New"/>
          <w:sz w:val="30"/>
          <w:szCs w:val="30"/>
          <w:cs/>
        </w:rPr>
        <w:t>ละงบกระแสเงินสดรวมและงบกระแสเงินสดเฉพาะ</w:t>
      </w:r>
      <w:r w:rsidR="00B341F3" w:rsidRPr="00822FFC">
        <w:rPr>
          <w:rFonts w:ascii="Angsana New" w:hAnsi="Angsana New" w:cs="Angsana New"/>
          <w:sz w:val="30"/>
          <w:szCs w:val="30"/>
          <w:cs/>
        </w:rPr>
        <w:t>กิจการ</w:t>
      </w:r>
      <w:r w:rsidR="00D10EC4" w:rsidRPr="00822FFC"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สาม</w:t>
      </w:r>
      <w:r w:rsidR="009964F5" w:rsidRPr="00822FFC">
        <w:rPr>
          <w:rFonts w:ascii="Angsana New" w:hAnsi="Angsana New" w:cs="Angsana New"/>
          <w:sz w:val="30"/>
          <w:szCs w:val="30"/>
          <w:cs/>
        </w:rPr>
        <w:t>เดือนสิ้นสุดวัน</w:t>
      </w:r>
      <w:r w:rsidR="00C15A08" w:rsidRPr="00822FFC">
        <w:rPr>
          <w:rFonts w:ascii="Angsana New" w:hAnsi="Angsana New" w:cs="Angsana New"/>
          <w:sz w:val="30"/>
          <w:szCs w:val="30"/>
          <w:cs/>
        </w:rPr>
        <w:t xml:space="preserve">เดียวกัน </w:t>
      </w:r>
      <w:r w:rsidRPr="00822FFC">
        <w:rPr>
          <w:rFonts w:ascii="Angsana New" w:hAnsi="Angsana New" w:cs="Angsana New"/>
          <w:sz w:val="30"/>
          <w:szCs w:val="30"/>
          <w:cs/>
        </w:rPr>
        <w:t>และ</w:t>
      </w:r>
      <w:r w:rsidR="00554438" w:rsidRPr="00822FFC">
        <w:rPr>
          <w:rFonts w:ascii="Angsana New" w:hAnsi="Angsana New" w:cs="Angsana New"/>
          <w:sz w:val="30"/>
          <w:szCs w:val="30"/>
          <w:cs/>
        </w:rPr>
        <w:t>หมายเหตุประกอบ</w:t>
      </w:r>
      <w:r w:rsidR="007C705E">
        <w:rPr>
          <w:rFonts w:ascii="Angsana New" w:hAnsi="Angsana New" w:cs="Angsana New" w:hint="cs"/>
          <w:sz w:val="30"/>
          <w:szCs w:val="30"/>
          <w:cs/>
        </w:rPr>
        <w:t>งบ</w:t>
      </w:r>
      <w:r w:rsidR="00554438" w:rsidRPr="00822FFC">
        <w:rPr>
          <w:rFonts w:ascii="Angsana New" w:hAnsi="Angsana New" w:cs="Angsana New"/>
          <w:sz w:val="30"/>
          <w:szCs w:val="30"/>
          <w:cs/>
        </w:rPr>
        <w:t>การเงิ</w:t>
      </w:r>
      <w:r w:rsidR="00E95429">
        <w:rPr>
          <w:rFonts w:ascii="Angsana New" w:hAnsi="Angsana New" w:cs="Angsana New" w:hint="cs"/>
          <w:sz w:val="30"/>
          <w:szCs w:val="30"/>
          <w:cs/>
        </w:rPr>
        <w:t>น</w:t>
      </w:r>
      <w:r w:rsidR="001A18BA" w:rsidRPr="00822FFC">
        <w:rPr>
          <w:rFonts w:ascii="Angsana New" w:hAnsi="Angsana New" w:cs="Angsana New"/>
          <w:sz w:val="30"/>
          <w:szCs w:val="30"/>
          <w:cs/>
        </w:rPr>
        <w:t>แบบย่อ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ของ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246045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="006C212D" w:rsidRPr="00822FFC">
        <w:rPr>
          <w:rFonts w:ascii="Angsana New" w:hAnsi="Angsana New" w:cs="Angsana New"/>
          <w:sz w:val="30"/>
          <w:szCs w:val="30"/>
        </w:rPr>
        <w:t xml:space="preserve"> (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มหาชน)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และบริษัทย่อย และของเฉพาะ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002D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47B8E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(มหาชน)</w:t>
      </w:r>
      <w:r w:rsidR="00331F7E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การเงินระหว่างกาลเหล่านี้</w:t>
      </w:r>
      <w:r w:rsidR="00B149AD" w:rsidRPr="00822FFC">
        <w:rPr>
          <w:rFonts w:ascii="Angsana New" w:hAnsi="Angsana New" w:cs="Angsana New"/>
          <w:sz w:val="30"/>
          <w:szCs w:val="30"/>
          <w:cs/>
        </w:rPr>
        <w:t xml:space="preserve">ตามมาตรฐานการบัญชีฉบับที่ </w:t>
      </w:r>
      <w:r w:rsidR="00B149AD" w:rsidRPr="00822FFC">
        <w:rPr>
          <w:rFonts w:ascii="Angsana New" w:hAnsi="Angsana New" w:cs="Angsana New"/>
          <w:sz w:val="30"/>
          <w:szCs w:val="30"/>
        </w:rPr>
        <w:t xml:space="preserve">34 </w:t>
      </w:r>
      <w:r w:rsidR="00B149AD" w:rsidRPr="00822FFC">
        <w:rPr>
          <w:rFonts w:ascii="Angsana New" w:hAnsi="Angsana New" w:cs="Angsana New"/>
          <w:sz w:val="30"/>
          <w:szCs w:val="30"/>
          <w:cs/>
        </w:rPr>
        <w:t>เรื่อง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8413CC" w:rsidRPr="00822FFC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ส่วนข้าพเจ้าเป็นผู้รับผิดชอบในการให้ข้อสรุปเกี่ยวกับ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</w:p>
    <w:p w14:paraId="30576F79" w14:textId="77777777" w:rsidR="005E37CF" w:rsidRPr="00822FFC" w:rsidRDefault="005E37CF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255C52C5" w14:textId="77777777" w:rsidR="00136E79" w:rsidRDefault="00136E79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b/>
          <w:bCs/>
          <w:color w:val="000000"/>
          <w:sz w:val="30"/>
          <w:szCs w:val="30"/>
        </w:rPr>
      </w:pPr>
      <w:r w:rsidRPr="00822FFC">
        <w:rPr>
          <w:rFonts w:ascii="Angsana New" w:hAnsi="Angsana New" w:cs="Angsana New"/>
          <w:b/>
          <w:bCs/>
          <w:color w:val="000000"/>
          <w:sz w:val="30"/>
          <w:szCs w:val="30"/>
          <w:cs/>
        </w:rPr>
        <w:t>ขอบเขตการสอบทาน</w:t>
      </w:r>
    </w:p>
    <w:p w14:paraId="61E012ED" w14:textId="77777777" w:rsidR="00D363A8" w:rsidRPr="00822FFC" w:rsidRDefault="00D363A8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6C42F340" w14:textId="77777777" w:rsidR="00136E79" w:rsidRPr="00822FFC" w:rsidRDefault="00136E79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รหัส</w:t>
      </w:r>
      <w:r w:rsidRPr="00822FFC">
        <w:rPr>
          <w:rFonts w:ascii="Angsana New" w:hAnsi="Angsana New" w:cs="Angsana New"/>
          <w:sz w:val="30"/>
          <w:szCs w:val="30"/>
        </w:rPr>
        <w:t xml:space="preserve"> 2410 “</w:t>
      </w:r>
      <w:r w:rsidRPr="00822FFC"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โดยผู้สอบบัญชีรับอนุญาตของกิจการ</w:t>
      </w:r>
      <w:r w:rsidRPr="00822FFC">
        <w:rPr>
          <w:rFonts w:ascii="Angsana New" w:hAnsi="Angsana New" w:cs="Angsana New"/>
          <w:sz w:val="30"/>
          <w:szCs w:val="30"/>
        </w:rPr>
        <w:t xml:space="preserve">” </w:t>
      </w:r>
      <w:r w:rsidRPr="00822FFC">
        <w:rPr>
          <w:rFonts w:ascii="Angsana New" w:hAnsi="Angsana New" w:cs="Angsana New"/>
          <w:sz w:val="30"/>
          <w:szCs w:val="30"/>
          <w:cs/>
        </w:rPr>
        <w:t>การสอบทานดังกล่าวประกอบด้วย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การเงินระหว่างกาลที่สอบทาน</w:t>
      </w:r>
    </w:p>
    <w:p w14:paraId="5F7AC054" w14:textId="77777777" w:rsidR="00136E79" w:rsidRPr="00822FFC" w:rsidRDefault="00136E79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03314DE1" w14:textId="77777777" w:rsidR="00136E79" w:rsidRPr="00822FFC" w:rsidRDefault="00136E79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b/>
          <w:bCs/>
          <w:color w:val="000000"/>
          <w:sz w:val="30"/>
          <w:szCs w:val="30"/>
          <w:cs/>
        </w:rPr>
        <w:t>ข้อสรุป</w:t>
      </w:r>
    </w:p>
    <w:p w14:paraId="158571C7" w14:textId="77777777" w:rsidR="00D363A8" w:rsidRDefault="00D363A8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B6AAC3F" w14:textId="77777777" w:rsidR="00077F80" w:rsidRDefault="0049285E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การเงินระหว่างกาลดังกล่าวไม่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 xml:space="preserve">ได้จัดทำขึ้นตามมาตรฐานการบัญชีฉบับที่ </w:t>
      </w:r>
      <w:r w:rsidR="00302D07" w:rsidRPr="00822FFC">
        <w:rPr>
          <w:rFonts w:ascii="Angsana New" w:hAnsi="Angsana New" w:cs="Angsana New"/>
          <w:sz w:val="30"/>
          <w:szCs w:val="30"/>
        </w:rPr>
        <w:t xml:space="preserve">34 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>เรื่อง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8413CC" w:rsidRPr="00822FFC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>ในสาระสำคัญจากการสอบทานของข้าพเจ้</w:t>
      </w:r>
      <w:r w:rsidR="001A2567">
        <w:rPr>
          <w:rFonts w:ascii="Angsana New" w:hAnsi="Angsana New" w:cs="Angsana New" w:hint="cs"/>
          <w:sz w:val="30"/>
          <w:szCs w:val="30"/>
          <w:cs/>
        </w:rPr>
        <w:t>า</w:t>
      </w:r>
    </w:p>
    <w:p w14:paraId="065ECC46" w14:textId="77777777" w:rsidR="00136E79" w:rsidRDefault="00136E79" w:rsidP="00E21C9C">
      <w:pPr>
        <w:autoSpaceDE w:val="0"/>
        <w:autoSpaceDN w:val="0"/>
        <w:adjustRightInd w:val="0"/>
        <w:spacing w:line="38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7DCF55AB" w14:textId="77777777" w:rsidR="00136E79" w:rsidRPr="00822FFC" w:rsidRDefault="00136E79" w:rsidP="00E21C9C">
      <w:pPr>
        <w:autoSpaceDE w:val="0"/>
        <w:autoSpaceDN w:val="0"/>
        <w:adjustRightInd w:val="0"/>
        <w:spacing w:line="380" w:lineRule="exact"/>
        <w:ind w:firstLine="4536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บริษัท สอบบัญชี ดี ไอ เอ อินเตอร์เนชั่น</w:t>
      </w:r>
      <w:proofErr w:type="spellStart"/>
      <w:r w:rsidRPr="00822FFC">
        <w:rPr>
          <w:rFonts w:ascii="Angsana New" w:hAnsi="Angsana New" w:cs="Angsana New"/>
          <w:sz w:val="30"/>
          <w:szCs w:val="30"/>
          <w:cs/>
        </w:rPr>
        <w:t>แน</w:t>
      </w:r>
      <w:proofErr w:type="spellEnd"/>
      <w:r w:rsidRPr="00822FFC">
        <w:rPr>
          <w:rFonts w:ascii="Angsana New" w:hAnsi="Angsana New" w:cs="Angsana New"/>
          <w:sz w:val="30"/>
          <w:szCs w:val="30"/>
          <w:cs/>
        </w:rPr>
        <w:t>ล จำกัด</w:t>
      </w:r>
    </w:p>
    <w:p w14:paraId="161682D3" w14:textId="77777777" w:rsidR="00136E79" w:rsidRPr="00822FFC" w:rsidRDefault="00136E79" w:rsidP="00E21C9C">
      <w:pPr>
        <w:spacing w:line="38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78A59C4F" w14:textId="77777777" w:rsidR="00136E79" w:rsidRDefault="00136E79" w:rsidP="00E21C9C">
      <w:pPr>
        <w:spacing w:line="38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046A83BB" w14:textId="77777777" w:rsidR="001A2567" w:rsidRPr="00822FFC" w:rsidRDefault="001A2567" w:rsidP="00E21C9C">
      <w:pPr>
        <w:spacing w:line="38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054C4852" w14:textId="77777777" w:rsidR="00136E79" w:rsidRPr="00822FFC" w:rsidRDefault="00136E79" w:rsidP="00E21C9C">
      <w:pPr>
        <w:spacing w:line="380" w:lineRule="exact"/>
        <w:ind w:right="-58" w:firstLine="4536"/>
        <w:rPr>
          <w:rFonts w:ascii="Angsana New" w:hAnsi="Angsana New" w:cs="Angsana New"/>
          <w:sz w:val="30"/>
          <w:szCs w:val="30"/>
        </w:rPr>
      </w:pPr>
      <w:proofErr w:type="gramStart"/>
      <w:r w:rsidRPr="00822FFC">
        <w:rPr>
          <w:rFonts w:ascii="Angsana New" w:hAnsi="Angsana New" w:cs="Angsana New"/>
          <w:sz w:val="30"/>
          <w:szCs w:val="30"/>
        </w:rPr>
        <w:t>(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นายนพฤกษ์</w:t>
      </w:r>
      <w:proofErr w:type="gramEnd"/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 </w:t>
      </w:r>
      <w:proofErr w:type="gramStart"/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พิษณุวงษ์ </w:t>
      </w:r>
      <w:r w:rsidRPr="00822FFC">
        <w:rPr>
          <w:rFonts w:ascii="Angsana New" w:hAnsi="Angsana New" w:cs="Angsana New"/>
          <w:sz w:val="30"/>
          <w:szCs w:val="30"/>
          <w:cs/>
        </w:rPr>
        <w:t>)</w:t>
      </w:r>
      <w:proofErr w:type="gramEnd"/>
    </w:p>
    <w:p w14:paraId="5A7F2BC8" w14:textId="77777777" w:rsidR="00136E79" w:rsidRPr="00822FFC" w:rsidRDefault="00136E79" w:rsidP="00E21C9C">
      <w:pPr>
        <w:spacing w:line="380" w:lineRule="exact"/>
        <w:ind w:right="-58" w:firstLine="4536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ผู้สอบบัญชีรับอนุญาตเลขทะเบียน</w:t>
      </w:r>
      <w:r w:rsidR="005E37CF" w:rsidRPr="00822FFC">
        <w:rPr>
          <w:rFonts w:ascii="Angsana New" w:hAnsi="Angsana New" w:cs="Angsana New"/>
          <w:sz w:val="30"/>
          <w:szCs w:val="30"/>
        </w:rPr>
        <w:t xml:space="preserve">  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7764</w:t>
      </w:r>
    </w:p>
    <w:p w14:paraId="5BBF881F" w14:textId="77777777" w:rsidR="007C705E" w:rsidRDefault="007C705E" w:rsidP="00E21C9C">
      <w:pPr>
        <w:spacing w:line="380" w:lineRule="exact"/>
        <w:ind w:right="-58"/>
        <w:jc w:val="thaiDistribute"/>
        <w:rPr>
          <w:rFonts w:ascii="Angsana New" w:hAnsi="Angsana New" w:cs="Angsana New"/>
          <w:sz w:val="30"/>
          <w:szCs w:val="30"/>
        </w:rPr>
      </w:pPr>
    </w:p>
    <w:p w14:paraId="5DD5FFC0" w14:textId="5CC6482A" w:rsidR="00136E79" w:rsidRPr="00822FFC" w:rsidRDefault="00136E79" w:rsidP="00E21C9C">
      <w:pPr>
        <w:spacing w:line="380" w:lineRule="exact"/>
        <w:ind w:right="-58"/>
        <w:jc w:val="thaiDistribute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>วันที่</w:t>
      </w:r>
      <w:r w:rsidR="005E37CF" w:rsidRPr="00822FFC">
        <w:rPr>
          <w:rFonts w:ascii="Angsana New" w:hAnsi="Angsana New" w:cs="Angsana New"/>
          <w:sz w:val="30"/>
          <w:szCs w:val="30"/>
        </w:rPr>
        <w:t xml:space="preserve"> </w:t>
      </w:r>
      <w:r w:rsidR="00E1291E">
        <w:rPr>
          <w:rFonts w:ascii="Angsana New" w:hAnsi="Angsana New" w:cs="Angsana New"/>
          <w:sz w:val="30"/>
          <w:szCs w:val="30"/>
        </w:rPr>
        <w:t>8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พฤษภาคม 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="00077F80">
        <w:rPr>
          <w:rFonts w:ascii="Angsana New" w:hAnsi="Angsana New" w:cs="Angsana New"/>
          <w:sz w:val="30"/>
          <w:szCs w:val="30"/>
        </w:rPr>
        <w:t>256</w:t>
      </w:r>
      <w:r w:rsidR="00E1291E">
        <w:rPr>
          <w:rFonts w:ascii="Angsana New" w:hAnsi="Angsana New" w:cs="Angsana New"/>
          <w:sz w:val="30"/>
          <w:szCs w:val="30"/>
        </w:rPr>
        <w:t>8</w:t>
      </w:r>
    </w:p>
    <w:sectPr w:rsidR="00136E79" w:rsidRPr="00822FFC" w:rsidSect="00EC43E0">
      <w:pgSz w:w="11906" w:h="16838"/>
      <w:pgMar w:top="1276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40F11" w14:textId="77777777" w:rsidR="00C22083" w:rsidRDefault="00C22083">
      <w:r>
        <w:separator/>
      </w:r>
    </w:p>
  </w:endnote>
  <w:endnote w:type="continuationSeparator" w:id="0">
    <w:p w14:paraId="26787C4E" w14:textId="77777777" w:rsidR="00C22083" w:rsidRDefault="00C22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58E40" w14:textId="77777777" w:rsidR="00C22083" w:rsidRDefault="00C22083">
      <w:r>
        <w:separator/>
      </w:r>
    </w:p>
  </w:footnote>
  <w:footnote w:type="continuationSeparator" w:id="0">
    <w:p w14:paraId="1AC26CB0" w14:textId="77777777" w:rsidR="00C22083" w:rsidRDefault="00C22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E7"/>
    <w:rsid w:val="0001250B"/>
    <w:rsid w:val="00021A17"/>
    <w:rsid w:val="00036D4B"/>
    <w:rsid w:val="00052EA2"/>
    <w:rsid w:val="00070AF0"/>
    <w:rsid w:val="00077F80"/>
    <w:rsid w:val="0008252A"/>
    <w:rsid w:val="000A2453"/>
    <w:rsid w:val="000C5C2D"/>
    <w:rsid w:val="000C74BC"/>
    <w:rsid w:val="001125CB"/>
    <w:rsid w:val="001220A1"/>
    <w:rsid w:val="001304AB"/>
    <w:rsid w:val="001310D3"/>
    <w:rsid w:val="00136E79"/>
    <w:rsid w:val="00155B72"/>
    <w:rsid w:val="00197D78"/>
    <w:rsid w:val="001A18BA"/>
    <w:rsid w:val="001A2567"/>
    <w:rsid w:val="001B2F2C"/>
    <w:rsid w:val="001B479A"/>
    <w:rsid w:val="001C1599"/>
    <w:rsid w:val="001D3985"/>
    <w:rsid w:val="001E4E8C"/>
    <w:rsid w:val="001F3D0E"/>
    <w:rsid w:val="00246045"/>
    <w:rsid w:val="00254F7C"/>
    <w:rsid w:val="002628C4"/>
    <w:rsid w:val="00277FAD"/>
    <w:rsid w:val="00295C0A"/>
    <w:rsid w:val="002C789A"/>
    <w:rsid w:val="00302D07"/>
    <w:rsid w:val="0031272B"/>
    <w:rsid w:val="00331F7E"/>
    <w:rsid w:val="00332394"/>
    <w:rsid w:val="00332484"/>
    <w:rsid w:val="00382656"/>
    <w:rsid w:val="00390EB7"/>
    <w:rsid w:val="003C5C82"/>
    <w:rsid w:val="003D362A"/>
    <w:rsid w:val="003E23DE"/>
    <w:rsid w:val="00434571"/>
    <w:rsid w:val="0044087F"/>
    <w:rsid w:val="00466F81"/>
    <w:rsid w:val="0048480F"/>
    <w:rsid w:val="004923CA"/>
    <w:rsid w:val="0049285E"/>
    <w:rsid w:val="004A398C"/>
    <w:rsid w:val="004B04DE"/>
    <w:rsid w:val="004F3368"/>
    <w:rsid w:val="0053425C"/>
    <w:rsid w:val="00534AEE"/>
    <w:rsid w:val="00554438"/>
    <w:rsid w:val="00572D32"/>
    <w:rsid w:val="005739F2"/>
    <w:rsid w:val="005A1CBA"/>
    <w:rsid w:val="005D29C4"/>
    <w:rsid w:val="005E37CF"/>
    <w:rsid w:val="005F0389"/>
    <w:rsid w:val="005F4E3C"/>
    <w:rsid w:val="00614C2B"/>
    <w:rsid w:val="00634714"/>
    <w:rsid w:val="006802E2"/>
    <w:rsid w:val="0069255A"/>
    <w:rsid w:val="006C212D"/>
    <w:rsid w:val="006D6979"/>
    <w:rsid w:val="006E705C"/>
    <w:rsid w:val="006F1C9B"/>
    <w:rsid w:val="007618F0"/>
    <w:rsid w:val="0077649F"/>
    <w:rsid w:val="007B44D7"/>
    <w:rsid w:val="007B6C29"/>
    <w:rsid w:val="007C705E"/>
    <w:rsid w:val="007D79CC"/>
    <w:rsid w:val="00801B16"/>
    <w:rsid w:val="00822FFC"/>
    <w:rsid w:val="008409B3"/>
    <w:rsid w:val="008413CC"/>
    <w:rsid w:val="00847B8E"/>
    <w:rsid w:val="00855BED"/>
    <w:rsid w:val="008A5406"/>
    <w:rsid w:val="008B657B"/>
    <w:rsid w:val="008C2D1E"/>
    <w:rsid w:val="008C4ABA"/>
    <w:rsid w:val="008D3DE4"/>
    <w:rsid w:val="009010A7"/>
    <w:rsid w:val="00916F0E"/>
    <w:rsid w:val="009323C1"/>
    <w:rsid w:val="00945B06"/>
    <w:rsid w:val="009527ED"/>
    <w:rsid w:val="00955D28"/>
    <w:rsid w:val="00962355"/>
    <w:rsid w:val="00984493"/>
    <w:rsid w:val="009964F5"/>
    <w:rsid w:val="009C3B3B"/>
    <w:rsid w:val="00A27A5E"/>
    <w:rsid w:val="00A30273"/>
    <w:rsid w:val="00A54C08"/>
    <w:rsid w:val="00A7127A"/>
    <w:rsid w:val="00AB1450"/>
    <w:rsid w:val="00AB23E1"/>
    <w:rsid w:val="00AB3DB2"/>
    <w:rsid w:val="00AC3EF6"/>
    <w:rsid w:val="00AC66A0"/>
    <w:rsid w:val="00AE0B1A"/>
    <w:rsid w:val="00AF1B93"/>
    <w:rsid w:val="00AF7FE2"/>
    <w:rsid w:val="00B0252C"/>
    <w:rsid w:val="00B149AD"/>
    <w:rsid w:val="00B1701F"/>
    <w:rsid w:val="00B21542"/>
    <w:rsid w:val="00B341F3"/>
    <w:rsid w:val="00B417B4"/>
    <w:rsid w:val="00B47FEF"/>
    <w:rsid w:val="00B577FB"/>
    <w:rsid w:val="00B72415"/>
    <w:rsid w:val="00B7616C"/>
    <w:rsid w:val="00B952AA"/>
    <w:rsid w:val="00BA211D"/>
    <w:rsid w:val="00BB74F0"/>
    <w:rsid w:val="00BE1986"/>
    <w:rsid w:val="00BE47E1"/>
    <w:rsid w:val="00BF6309"/>
    <w:rsid w:val="00C002D3"/>
    <w:rsid w:val="00C15A08"/>
    <w:rsid w:val="00C22083"/>
    <w:rsid w:val="00C222D3"/>
    <w:rsid w:val="00C3737C"/>
    <w:rsid w:val="00C772F6"/>
    <w:rsid w:val="00C8611F"/>
    <w:rsid w:val="00CB226E"/>
    <w:rsid w:val="00D10EC4"/>
    <w:rsid w:val="00D363A8"/>
    <w:rsid w:val="00DA1A41"/>
    <w:rsid w:val="00DC28F0"/>
    <w:rsid w:val="00DC3E37"/>
    <w:rsid w:val="00DF61A1"/>
    <w:rsid w:val="00E1291E"/>
    <w:rsid w:val="00E21C9C"/>
    <w:rsid w:val="00E31DBF"/>
    <w:rsid w:val="00E43678"/>
    <w:rsid w:val="00E62A6A"/>
    <w:rsid w:val="00E67FE9"/>
    <w:rsid w:val="00E95429"/>
    <w:rsid w:val="00E95E25"/>
    <w:rsid w:val="00EC43E0"/>
    <w:rsid w:val="00EE7E6D"/>
    <w:rsid w:val="00F1510C"/>
    <w:rsid w:val="00F26FE7"/>
    <w:rsid w:val="00F64AAD"/>
    <w:rsid w:val="00F8012B"/>
    <w:rsid w:val="00F90A78"/>
    <w:rsid w:val="00F943E2"/>
    <w:rsid w:val="00FA5F83"/>
    <w:rsid w:val="00FC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6B0D5"/>
  <w15:chartTrackingRefBased/>
  <w15:docId w15:val="{B82AD2FD-7B82-4745-9236-98351944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a4">
    <w:name w:val="Subtitle"/>
    <w:basedOn w:val="a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5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a6">
    <w:name w:val="Balloon Text"/>
    <w:basedOn w:val="a"/>
    <w:semiHidden/>
    <w:unhideWhenUsed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semiHidden/>
    <w:rPr>
      <w:rFonts w:ascii="Tahoma" w:hAnsi="Tahoma"/>
      <w:sz w:val="16"/>
    </w:rPr>
  </w:style>
  <w:style w:type="paragraph" w:styleId="a8">
    <w:name w:val="head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หัวกระดาษ อักขระ"/>
    <w:rPr>
      <w:rFonts w:cs="Cordia New"/>
      <w:sz w:val="28"/>
      <w:szCs w:val="35"/>
    </w:rPr>
  </w:style>
  <w:style w:type="paragraph" w:styleId="aa">
    <w:name w:val="foot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077F80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35790296195C45BE99F79A1EDFEA15" ma:contentTypeVersion="6" ma:contentTypeDescription="Create a new document." ma:contentTypeScope="" ma:versionID="d9b4b0fd9978a2a880c257161cea7e21">
  <xsd:schema xmlns:xsd="http://www.w3.org/2001/XMLSchema" xmlns:xs="http://www.w3.org/2001/XMLSchema" xmlns:p="http://schemas.microsoft.com/office/2006/metadata/properties" xmlns:ns2="c01141f1-362a-466e-83a0-e22cc542393e" targetNamespace="http://schemas.microsoft.com/office/2006/metadata/properties" ma:root="true" ma:fieldsID="d44c16953e51abdcb5833dabdae561f2" ns2:_="">
    <xsd:import namespace="c01141f1-362a-466e-83a0-e22cc542393e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141f1-362a-466e-83a0-e22cc542393e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13" nillable="true" ma:displayName="Status" ma:format="Dropdown" ma:internalName="Status">
      <xsd:simpleType>
        <xsd:restriction base="dms:Choice">
          <xsd:enumeration value="เตรียมเสร็จแล้ว (&gt;-&lt;)"/>
          <xsd:enumeration value="เสร็จแล้ว (៸៸&gt;⩊&lt;៸៸)"/>
          <xsd:enumeration value="กำลังทำ (ᐡᴗ ̫ᴗᐡ)"/>
          <xsd:enumeration value="ยังไม่เสร็จ (◕︵◕)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c01141f1-362a-466e-83a0-e22cc542393e" xsi:nil="true"/>
    <Preparer_x0020_Sign_x002d_off xmlns="c01141f1-362a-466e-83a0-e22cc542393e" xsi:nil="true"/>
    <Status xmlns="c01141f1-362a-466e-83a0-e22cc54239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2F520C-01CB-4076-9081-260AAFC76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1141f1-362a-466e-83a0-e22cc5423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5D698F-6BE1-44EB-AE48-E63CC34F0815}">
  <ds:schemaRefs>
    <ds:schemaRef ds:uri="http://schemas.microsoft.com/office/2006/metadata/properties"/>
    <ds:schemaRef ds:uri="http://schemas.microsoft.com/office/infopath/2007/PartnerControls"/>
    <ds:schemaRef ds:uri="c01141f1-362a-466e-83a0-e22cc542393e"/>
  </ds:schemaRefs>
</ds:datastoreItem>
</file>

<file path=customXml/itemProps3.xml><?xml version="1.0" encoding="utf-8"?>
<ds:datastoreItem xmlns:ds="http://schemas.openxmlformats.org/officeDocument/2006/customXml" ds:itemID="{BCEEDA47-511A-48F8-A89D-D1B33BC16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user4 lastname</cp:lastModifiedBy>
  <cp:revision>5</cp:revision>
  <cp:lastPrinted>2019-05-07T01:44:00Z</cp:lastPrinted>
  <dcterms:created xsi:type="dcterms:W3CDTF">2024-05-06T08:14:00Z</dcterms:created>
  <dcterms:modified xsi:type="dcterms:W3CDTF">2025-05-02T07:06:00Z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การปิดงาน">
    <vt:lpwstr/>
  </property>
  <property fmtid="{D5CDD505-2E9C-101B-9397-08002B2CF9AE}" pid="3" name="Sign-off status">
    <vt:lpwstr/>
  </property>
  <property fmtid="{D5CDD505-2E9C-101B-9397-08002B2CF9AE}" pid="4" name="ContentTypeId">
    <vt:lpwstr>0x0101003635790296195C45BE99F79A1EDFEA15</vt:lpwstr>
  </property>
</Properties>
</file>